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7" w:rsidRDefault="00C94A46">
      <w:pPr>
        <w:shd w:val="clear" w:color="000000" w:fill="FFFFFF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4B1F6F"/>
          <w:shd w:val="clear" w:color="auto" w:fill="FFFFFF"/>
        </w:rPr>
        <w:t>REGULAMIN</w:t>
      </w:r>
    </w:p>
    <w:p w:rsidR="00803B97" w:rsidRDefault="00C94A46">
      <w:pPr>
        <w:shd w:val="clear" w:color="000000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B1F6F"/>
          <w:shd w:val="clear" w:color="auto" w:fill="FFFFFF"/>
        </w:rPr>
        <w:t>XI PRZEGLĄDU ZESPOŁÓW LUDOWYCH</w:t>
      </w:r>
    </w:p>
    <w:p w:rsidR="00803B97" w:rsidRDefault="00C94A46">
      <w:pPr>
        <w:shd w:val="clear" w:color="000000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669900"/>
          <w:shd w:val="clear" w:color="auto" w:fill="CC3300"/>
        </w:rPr>
      </w:pPr>
      <w:r>
        <w:rPr>
          <w:rFonts w:ascii="Times New Roman" w:eastAsia="Times New Roman" w:hAnsi="Times New Roman" w:cs="Times New Roman"/>
          <w:b/>
          <w:noProof/>
          <w:color w:val="669900"/>
          <w:shd w:val="clear" w:color="auto" w:fill="CC3300"/>
          <w:lang w:eastAsia="pl-PL" w:bidi="ar-SA"/>
        </w:rPr>
        <w:drawing>
          <wp:anchor distT="0" distB="0" distL="0" distR="0" simplePos="0" relativeHeight="7" behindDoc="1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82550</wp:posOffset>
            </wp:positionV>
            <wp:extent cx="1180465" cy="118046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Miejsce i termin przeglądu: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Centrum Kultury „Muza”, ul. Armii Krajowej 1, Lubin</w:t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29 września 2018r. (sobota) godz.10.00 – 15.00</w:t>
      </w:r>
    </w:p>
    <w:p w:rsidR="00803B97" w:rsidRDefault="00C94A4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Zasady uczestnictwa:</w:t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 Wypełnienie i przesłanie Karty Zgłoszenia do dnia 14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września br. na adres:</w:t>
      </w:r>
    </w:p>
    <w:p w:rsidR="00803B97" w:rsidRDefault="00C94A4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Dom Dziennego Pobytu „Senior”, ul. Sienkiewicza 3, 59-300 Lubin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</w:p>
    <w:p w:rsidR="00803B97" w:rsidRDefault="00C94A46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pocztą elektroniczną: </w:t>
      </w:r>
      <w:r>
        <w:rPr>
          <w:rFonts w:ascii="Times New Roman" w:eastAsia="Times New Roman" w:hAnsi="Times New Roman" w:cs="Times New Roman"/>
          <w:color w:val="000081"/>
          <w:shd w:val="clear" w:color="auto" w:fill="FFFFFF"/>
        </w:rPr>
        <w:t xml:space="preserve">senior@mops.lubin.pl ,lub </w:t>
      </w:r>
      <w:proofErr w:type="spellStart"/>
      <w:r>
        <w:rPr>
          <w:rFonts w:ascii="Times New Roman" w:eastAsia="Times New Roman" w:hAnsi="Times New Roman" w:cs="Times New Roman"/>
          <w:color w:val="000081"/>
          <w:shd w:val="clear" w:color="auto" w:fill="FFFFFF"/>
        </w:rPr>
        <w:t>faxem</w:t>
      </w:r>
      <w:proofErr w:type="spellEnd"/>
      <w:r>
        <w:rPr>
          <w:rFonts w:ascii="Times New Roman" w:eastAsia="Times New Roman" w:hAnsi="Times New Roman" w:cs="Times New Roman"/>
          <w:color w:val="000081"/>
          <w:shd w:val="clear" w:color="auto" w:fill="FFFFFF"/>
        </w:rPr>
        <w:t xml:space="preserve"> 76/ 746 - 83 – 61 </w:t>
      </w:r>
    </w:p>
    <w:p w:rsidR="00803B97" w:rsidRDefault="00C94A4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2. Na występ jednego zespołu przewidziano czas - maksymalnie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10 minut</w:t>
      </w:r>
    </w:p>
    <w:p w:rsidR="00803B97" w:rsidRDefault="00C94A4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Ocenie podlegać będą:</w:t>
      </w:r>
    </w:p>
    <w:p w:rsidR="00803B97" w:rsidRDefault="00C94A46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umiejętności wokalne, taneczne, muzyczne,</w:t>
      </w:r>
    </w:p>
    <w:p w:rsidR="00803B97" w:rsidRDefault="00C94A46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ogólny wyraz artystyczny ( strój, choreografia, pomysłowość, oryginalność),</w:t>
      </w:r>
    </w:p>
    <w:p w:rsidR="00803B97" w:rsidRDefault="00C94A46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dobór repertuaru ( utwory o tematyce ludowej, folklorystycznej)</w:t>
      </w:r>
    </w:p>
    <w:p w:rsidR="00803B97" w:rsidRDefault="00C94A46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C5000B"/>
          <w:shd w:val="clear" w:color="auto" w:fill="FFFFFF"/>
        </w:rPr>
        <w:t>Oceny utworów, ich prezentację i wartość artystyczną dokona trzyosobowe Ju</w:t>
      </w:r>
      <w:r>
        <w:rPr>
          <w:rFonts w:ascii="Times New Roman" w:eastAsia="Times New Roman" w:hAnsi="Times New Roman" w:cs="Times New Roman"/>
          <w:b/>
          <w:color w:val="C5000B"/>
          <w:shd w:val="clear" w:color="auto" w:fill="FFFFFF"/>
        </w:rPr>
        <w:t xml:space="preserve">ry. </w:t>
      </w:r>
    </w:p>
    <w:p w:rsidR="00803B97" w:rsidRDefault="00C94A46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C5000B"/>
          <w:shd w:val="clear" w:color="auto" w:fill="FFFFFF"/>
        </w:rPr>
        <w:t>Decyzja Jury jest nieodwołalna.</w:t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Nagrody: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I - V miejsca –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puchar, dyplom, nagroda rzeczowa,</w:t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Pozostałe zespoły otrzymają dyplomy uczestnictwa oraz drobne upominki.</w:t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Przewidziana jest również nagroda publiczności.</w:t>
      </w:r>
    </w:p>
    <w:p w:rsidR="00803B97" w:rsidRDefault="00C94A4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Organizatorzy:</w:t>
      </w:r>
    </w:p>
    <w:p w:rsidR="00803B97" w:rsidRDefault="00C94A46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Stowarzyszenie Seniorów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Trzeci Wiek"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 Lubinie,</w:t>
      </w:r>
    </w:p>
    <w:p w:rsidR="00803B97" w:rsidRDefault="00C94A46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MOPS - Dom Dziennego Pobytu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,,SENIOR”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 Lubinie,</w:t>
      </w:r>
    </w:p>
    <w:p w:rsidR="00803B97" w:rsidRDefault="00C94A46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Centrum Kultury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„Muza”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 Lubinie.</w:t>
      </w:r>
    </w:p>
    <w:p w:rsidR="00803B97" w:rsidRDefault="00C94A4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Sprawy organizacyjne:</w:t>
      </w:r>
    </w:p>
    <w:p w:rsidR="00803B97" w:rsidRDefault="00C94A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 Osoba kierująca zespołem powinna zgłosić obecność zespołu w sekretariacie </w:t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przynajmniej 15 minut przed rozpoczęciem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przeglądu .</w:t>
      </w:r>
    </w:p>
    <w:p w:rsidR="00803B97" w:rsidRDefault="00C94A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Organizator zapewnia poczęstunek i nagłośnienie.</w:t>
      </w:r>
    </w:p>
    <w:p w:rsidR="00803B97" w:rsidRDefault="00C94A46">
      <w:pPr>
        <w:spacing w:line="360" w:lineRule="auto"/>
        <w:ind w:left="-567" w:right="-45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3. Organizator nie pokrywa kosztów transportu.</w:t>
      </w:r>
    </w:p>
    <w:p w:rsidR="00803B97" w:rsidRDefault="00C94A46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 Organizator zastrzega sobie prawo do dokumentowania </w:t>
      </w:r>
      <w:bookmarkStart w:id="0" w:name="__DdeLink__416_1513188609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oraz wykorzystania prezentacji do celów promocyjnych XI Przeglądu Zespołów Ludowych.</w:t>
      </w:r>
    </w:p>
    <w:p w:rsidR="00803B97" w:rsidRDefault="00803B97">
      <w:pPr>
        <w:spacing w:line="360" w:lineRule="auto"/>
        <w:jc w:val="center"/>
        <w:rPr>
          <w:rFonts w:hint="eastAsia"/>
          <w:color w:val="009900"/>
        </w:rPr>
      </w:pPr>
    </w:p>
    <w:p w:rsidR="00803B97" w:rsidRDefault="00C94A46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009900"/>
          <w:shd w:val="clear" w:color="auto" w:fill="FFFFFF"/>
        </w:rPr>
        <w:t>Pro</w:t>
      </w:r>
      <w:r>
        <w:rPr>
          <w:rFonts w:ascii="Times New Roman" w:eastAsia="Times New Roman" w:hAnsi="Times New Roman" w:cs="Times New Roman"/>
          <w:b/>
          <w:i/>
          <w:color w:val="009900"/>
          <w:shd w:val="clear" w:color="auto" w:fill="FFFFFF"/>
        </w:rPr>
        <w:t xml:space="preserve">jekt „Organizacja imprez   międzypokoleniowych”  </w:t>
      </w:r>
      <w:r>
        <w:rPr>
          <w:rFonts w:ascii="Times New Roman" w:eastAsia="Times New Roman" w:hAnsi="Times New Roman" w:cs="Times New Roman"/>
          <w:b/>
          <w:i/>
          <w:color w:val="009900"/>
          <w:shd w:val="clear" w:color="auto" w:fill="FFFFFF"/>
        </w:rPr>
        <w:br/>
        <w:t>jest finansowany ze środków Gminy Miejskiej Lubin</w:t>
      </w:r>
    </w:p>
    <w:p w:rsidR="00803B97" w:rsidRDefault="00C94A46">
      <w:pPr>
        <w:jc w:val="both"/>
        <w:rPr>
          <w:rFonts w:ascii="Times New Roman" w:eastAsia="Times New Roman" w:hAnsi="Times New Roman" w:cs="Times New Roman"/>
          <w:b/>
          <w:i/>
          <w:color w:val="81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810000"/>
          <w:shd w:val="clear" w:color="auto" w:fill="FFFFFF"/>
          <w:lang w:eastAsia="pl-PL" w:bidi="ar-SA"/>
        </w:rPr>
        <w:drawing>
          <wp:anchor distT="0" distB="0" distL="0" distR="0" simplePos="0" relativeHeight="8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-15240</wp:posOffset>
            </wp:positionV>
            <wp:extent cx="410210" cy="45339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810000"/>
          <w:shd w:val="clear" w:color="auto" w:fill="FFFFFF"/>
          <w:lang w:eastAsia="pl-PL" w:bidi="ar-SA"/>
        </w:rPr>
        <w:drawing>
          <wp:anchor distT="0" distB="0" distL="0" distR="0" simplePos="0" relativeHeight="9" behindDoc="1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-6350</wp:posOffset>
            </wp:positionV>
            <wp:extent cx="494665" cy="50546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810000"/>
          <w:shd w:val="clear" w:color="auto" w:fill="FFFFFF"/>
          <w:lang w:eastAsia="pl-PL" w:bidi="ar-SA"/>
        </w:rPr>
        <w:drawing>
          <wp:anchor distT="0" distB="0" distL="0" distR="0" simplePos="0" relativeHeight="10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-40005</wp:posOffset>
            </wp:positionV>
            <wp:extent cx="486410" cy="486410"/>
            <wp:effectExtent l="0" t="0" r="0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810000"/>
          <w:shd w:val="clear" w:color="auto" w:fill="FFFFFF"/>
          <w:lang w:eastAsia="pl-PL" w:bidi="ar-SA"/>
        </w:rPr>
        <w:drawing>
          <wp:anchor distT="0" distB="0" distL="0" distR="0" simplePos="0" relativeHeight="11" behindDoc="1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-44450</wp:posOffset>
            </wp:positionV>
            <wp:extent cx="558800" cy="474980"/>
            <wp:effectExtent l="0" t="0" r="0" b="0"/>
            <wp:wrapNone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810000"/>
          <w:shd w:val="clear" w:color="auto" w:fill="FFFFFF"/>
          <w:lang w:eastAsia="pl-PL" w:bidi="ar-SA"/>
        </w:rPr>
        <w:drawing>
          <wp:anchor distT="0" distB="0" distL="0" distR="0" simplePos="0" relativeHeight="12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-52705</wp:posOffset>
            </wp:positionV>
            <wp:extent cx="591185" cy="575310"/>
            <wp:effectExtent l="0" t="0" r="0" b="0"/>
            <wp:wrapNone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97" w:rsidRDefault="00803B97">
      <w:pPr>
        <w:spacing w:after="200"/>
        <w:jc w:val="both"/>
        <w:rPr>
          <w:rFonts w:hint="eastAsia"/>
        </w:rPr>
      </w:pPr>
    </w:p>
    <w:p w:rsidR="00803B97" w:rsidRDefault="00C94A46">
      <w:pPr>
        <w:spacing w:line="24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XI Przegląd Zespołów Ludowych  – 29 września 2018r.</w:t>
      </w:r>
    </w:p>
    <w:p w:rsidR="00803B97" w:rsidRDefault="00C94A46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8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9900"/>
          <w:shd w:val="clear" w:color="auto" w:fill="FFFFFF"/>
        </w:rPr>
        <w:t>Karta zgłoszenia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Nazwa reprezentowanej jednostki </w:t>
      </w: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...........................................................................................................................................................................</w:t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Nazwa zespołu</w:t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</w:t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Dane kontaktowe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</w:t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Imię i nazwisko opiekuna, kierownika zespołu nr telefonu, e-mail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...........................................................................................................................................................................</w:t>
      </w: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Ilość osób w zespole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...............................................................................................................</w:t>
      </w: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Skład kapeli ( wymienić instrumenty)</w:t>
      </w:r>
    </w:p>
    <w:tbl>
      <w:tblPr>
        <w:tblW w:w="105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5271"/>
        <w:gridCol w:w="5269"/>
      </w:tblGrid>
      <w:tr w:rsidR="00803B97">
        <w:trPr>
          <w:trHeight w:val="285"/>
        </w:trPr>
        <w:tc>
          <w:tcPr>
            <w:tcW w:w="5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  <w:tc>
          <w:tcPr>
            <w:tcW w:w="5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</w:tr>
      <w:tr w:rsidR="00803B97">
        <w:trPr>
          <w:trHeight w:val="28"/>
        </w:trPr>
        <w:tc>
          <w:tcPr>
            <w:tcW w:w="5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  <w:tc>
          <w:tcPr>
            <w:tcW w:w="5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</w:tr>
      <w:tr w:rsidR="00803B97">
        <w:trPr>
          <w:trHeight w:val="28"/>
        </w:trPr>
        <w:tc>
          <w:tcPr>
            <w:tcW w:w="5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  <w:tc>
          <w:tcPr>
            <w:tcW w:w="5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</w:tr>
      <w:tr w:rsidR="00803B97">
        <w:trPr>
          <w:trHeight w:val="28"/>
        </w:trPr>
        <w:tc>
          <w:tcPr>
            <w:tcW w:w="5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  <w:tc>
          <w:tcPr>
            <w:tcW w:w="5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03B97" w:rsidRDefault="00803B97">
            <w:pPr>
              <w:pStyle w:val="Zawartotabeli"/>
              <w:rPr>
                <w:rFonts w:hint="eastAsia"/>
              </w:rPr>
            </w:pPr>
          </w:p>
        </w:tc>
      </w:tr>
    </w:tbl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Tytuły prezentowanych utworów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...........................................................................................................................................................................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bookmarkStart w:id="1" w:name="__DdeLink__199_704561599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</w:t>
      </w:r>
      <w:bookmarkEnd w:id="1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</w:t>
      </w: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Wymagania techniczne ( np. ilość mikrofonów, linia wzmacniająca, itp.)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…...........................................................................................................................................................................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.........................................................................................................................................................................</w:t>
      </w:r>
    </w:p>
    <w:p w:rsidR="00803B97" w:rsidRDefault="00803B97">
      <w:pPr>
        <w:spacing w:line="240" w:lineRule="exact"/>
        <w:rPr>
          <w:rFonts w:hint="eastAsia"/>
        </w:rPr>
      </w:pPr>
    </w:p>
    <w:p w:rsidR="00803B97" w:rsidRDefault="00C94A46">
      <w:pPr>
        <w:spacing w:line="24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Oświadczenie</w:t>
      </w:r>
    </w:p>
    <w:p w:rsidR="00803B97" w:rsidRDefault="00C94A46">
      <w:pPr>
        <w:spacing w:line="240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Wyrażam zgodę/ nie wyrażam zgody (niewłaściwe skreślić) na przechowywani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e i przetwarzanie moich danych osobowych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br/>
        <w:t>do celów XI Przeglądu Zespołów Ludowych</w:t>
      </w:r>
    </w:p>
    <w:p w:rsidR="00803B97" w:rsidRDefault="00C94A46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  <w:t>…..........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  <w:t>...…...............................................................</w:t>
      </w:r>
    </w:p>
    <w:p w:rsidR="00803B97" w:rsidRDefault="00C94A4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  <w:t xml:space="preserve">(data, czytelny podpis opiekuna) </w:t>
      </w: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803B97" w:rsidRDefault="00C94A46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hd w:val="clear" w:color="auto" w:fill="FFFFFF"/>
          <w:lang w:eastAsia="pl-PL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48260</wp:posOffset>
            </wp:positionV>
            <wp:extent cx="470535" cy="520700"/>
            <wp:effectExtent l="0" t="0" r="0" b="0"/>
            <wp:wrapNone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000000"/>
          <w:shd w:val="clear" w:color="auto" w:fill="FFFFFF"/>
          <w:lang w:eastAsia="pl-PL" w:bidi="ar-SA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82550</wp:posOffset>
            </wp:positionV>
            <wp:extent cx="478155" cy="490220"/>
            <wp:effectExtent l="0" t="0" r="0" b="0"/>
            <wp:wrapNone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000000"/>
          <w:shd w:val="clear" w:color="auto" w:fill="FFFFFF"/>
          <w:lang w:eastAsia="pl-PL" w:bidi="ar-SA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82550</wp:posOffset>
            </wp:positionV>
            <wp:extent cx="504825" cy="504825"/>
            <wp:effectExtent l="0" t="0" r="0" b="0"/>
            <wp:wrapNone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000000"/>
          <w:shd w:val="clear" w:color="auto" w:fill="FFFFFF"/>
          <w:lang w:eastAsia="pl-PL" w:bidi="ar-SA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73025</wp:posOffset>
            </wp:positionV>
            <wp:extent cx="598805" cy="509270"/>
            <wp:effectExtent l="0" t="0" r="0" b="0"/>
            <wp:wrapNone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000000"/>
          <w:shd w:val="clear" w:color="auto" w:fill="FFFFFF"/>
          <w:lang w:eastAsia="pl-PL" w:bidi="ar-SA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38100</wp:posOffset>
            </wp:positionV>
            <wp:extent cx="569595" cy="553720"/>
            <wp:effectExtent l="0" t="0" r="0" b="0"/>
            <wp:wrapNone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97" w:rsidRDefault="00803B97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03B97" w:rsidRDefault="00803B97">
      <w:pPr>
        <w:spacing w:after="200" w:line="276" w:lineRule="exact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</w:pPr>
    </w:p>
    <w:p w:rsidR="00803B97" w:rsidRDefault="00803B97">
      <w:pPr>
        <w:spacing w:after="200" w:line="276" w:lineRule="exact"/>
        <w:rPr>
          <w:rFonts w:hint="eastAsia"/>
        </w:rPr>
      </w:pPr>
    </w:p>
    <w:sectPr w:rsidR="00803B97" w:rsidSect="00803B97">
      <w:pgSz w:w="12240" w:h="15840"/>
      <w:pgMar w:top="680" w:right="850" w:bottom="680" w:left="85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57F6"/>
    <w:multiLevelType w:val="multilevel"/>
    <w:tmpl w:val="79D0BA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1D67F6"/>
    <w:multiLevelType w:val="multilevel"/>
    <w:tmpl w:val="20047FC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803B97"/>
    <w:rsid w:val="00803B97"/>
    <w:rsid w:val="00C9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3B97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rsid w:val="00803B97"/>
    <w:rPr>
      <w:rFonts w:ascii="OpenSymbol" w:eastAsia="OpenSymbol" w:hAnsi="OpenSymbol" w:cs="OpenSymbol"/>
    </w:rPr>
  </w:style>
  <w:style w:type="character" w:customStyle="1" w:styleId="ListLabel1">
    <w:name w:val="ListLabel 1"/>
    <w:rsid w:val="00803B97"/>
    <w:rPr>
      <w:rFonts w:cs="Symbol"/>
    </w:rPr>
  </w:style>
  <w:style w:type="character" w:customStyle="1" w:styleId="ListLabel2">
    <w:name w:val="ListLabel 2"/>
    <w:rsid w:val="00803B97"/>
    <w:rPr>
      <w:rFonts w:cs="OpenSymbol"/>
    </w:rPr>
  </w:style>
  <w:style w:type="character" w:customStyle="1" w:styleId="ListLabel3">
    <w:name w:val="ListLabel 3"/>
    <w:rsid w:val="00803B97"/>
    <w:rPr>
      <w:rFonts w:cs="Symbol"/>
    </w:rPr>
  </w:style>
  <w:style w:type="character" w:customStyle="1" w:styleId="ListLabel4">
    <w:name w:val="ListLabel 4"/>
    <w:rsid w:val="00803B97"/>
    <w:rPr>
      <w:rFonts w:cs="OpenSymbol"/>
    </w:rPr>
  </w:style>
  <w:style w:type="character" w:customStyle="1" w:styleId="ListLabel5">
    <w:name w:val="ListLabel 5"/>
    <w:rsid w:val="00803B97"/>
    <w:rPr>
      <w:rFonts w:cs="Symbol"/>
    </w:rPr>
  </w:style>
  <w:style w:type="character" w:customStyle="1" w:styleId="ListLabel6">
    <w:name w:val="ListLabel 6"/>
    <w:rsid w:val="00803B97"/>
    <w:rPr>
      <w:rFonts w:cs="OpenSymbol"/>
    </w:rPr>
  </w:style>
  <w:style w:type="character" w:customStyle="1" w:styleId="ListLabel7">
    <w:name w:val="ListLabel 7"/>
    <w:rsid w:val="00803B97"/>
    <w:rPr>
      <w:rFonts w:cs="Symbol"/>
    </w:rPr>
  </w:style>
  <w:style w:type="character" w:customStyle="1" w:styleId="ListLabel8">
    <w:name w:val="ListLabel 8"/>
    <w:rsid w:val="00803B97"/>
    <w:rPr>
      <w:rFonts w:cs="OpenSymbol"/>
    </w:rPr>
  </w:style>
  <w:style w:type="paragraph" w:styleId="Nagwek">
    <w:name w:val="header"/>
    <w:basedOn w:val="Normalny"/>
    <w:next w:val="Tretekstu"/>
    <w:rsid w:val="00803B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803B97"/>
    <w:pPr>
      <w:spacing w:after="140" w:line="288" w:lineRule="auto"/>
    </w:pPr>
  </w:style>
  <w:style w:type="paragraph" w:styleId="Lista">
    <w:name w:val="List"/>
    <w:basedOn w:val="Tretekstu"/>
    <w:rsid w:val="00803B97"/>
  </w:style>
  <w:style w:type="paragraph" w:styleId="Podpis">
    <w:name w:val="Signature"/>
    <w:basedOn w:val="Normalny"/>
    <w:rsid w:val="00803B9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03B97"/>
    <w:pPr>
      <w:suppressLineNumbers/>
    </w:pPr>
  </w:style>
  <w:style w:type="paragraph" w:customStyle="1" w:styleId="Zawartotabeli">
    <w:name w:val="Zawartość tabeli"/>
    <w:basedOn w:val="Normalny"/>
    <w:rsid w:val="00803B97"/>
  </w:style>
  <w:style w:type="paragraph" w:styleId="Stopka">
    <w:name w:val="footer"/>
    <w:basedOn w:val="Normalny"/>
    <w:rsid w:val="00803B97"/>
  </w:style>
  <w:style w:type="paragraph" w:customStyle="1" w:styleId="Nagwektabeli">
    <w:name w:val="Nagłówek tabeli"/>
    <w:basedOn w:val="Zawartotabeli"/>
    <w:rsid w:val="00803B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2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SENIOR</cp:lastModifiedBy>
  <cp:revision>13</cp:revision>
  <cp:lastPrinted>2018-08-07T14:48:00Z</cp:lastPrinted>
  <dcterms:created xsi:type="dcterms:W3CDTF">2018-09-04T06:45:00Z</dcterms:created>
  <dcterms:modified xsi:type="dcterms:W3CDTF">2018-09-04T06:45:00Z</dcterms:modified>
  <dc:language>pl-PL</dc:language>
</cp:coreProperties>
</file>