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966" w:rsidRDefault="000A0966" w:rsidP="000A0966">
      <w:pPr>
        <w:widowControl/>
        <w:suppressAutoHyphens w:val="0"/>
        <w:autoSpaceDE w:val="0"/>
        <w:rPr>
          <w:rFonts w:eastAsia="Times New Roman" w:cs="FranklinGothic-DemiItalic"/>
          <w:color w:val="000000"/>
          <w:kern w:val="1"/>
        </w:rPr>
      </w:pPr>
      <w:r>
        <w:rPr>
          <w:rFonts w:eastAsia="Times New Roman" w:cs="FranklinGothic-DemiItalic"/>
          <w:color w:val="000000"/>
          <w:kern w:val="1"/>
        </w:rPr>
        <w:t>XXI</w:t>
      </w:r>
      <w:r>
        <w:rPr>
          <w:rFonts w:eastAsia="Times New Roman" w:cs="FranklinGothic-DemiItalic"/>
          <w:color w:val="000000"/>
          <w:kern w:val="1"/>
        </w:rPr>
        <w:t>V</w:t>
      </w:r>
      <w:r>
        <w:rPr>
          <w:rFonts w:eastAsia="Times New Roman" w:cs="FranklinGothic-DemiItalic"/>
          <w:color w:val="000000"/>
          <w:kern w:val="1"/>
        </w:rPr>
        <w:t xml:space="preserve"> Dziecięcy Konkurs Wokalny „O ZŁOTĄ NUTKĘ”</w:t>
      </w:r>
    </w:p>
    <w:p w:rsidR="000A0966" w:rsidRDefault="000A0966" w:rsidP="000A0966">
      <w:pPr>
        <w:widowControl/>
        <w:suppressAutoHyphens w:val="0"/>
        <w:autoSpaceDE w:val="0"/>
        <w:rPr>
          <w:rFonts w:ascii="FranklinGothic-DemiItalic" w:eastAsia="Times New Roman" w:hAnsi="FranklinGothic-DemiItalic" w:cs="FranklinGothic-DemiItalic"/>
          <w:i/>
          <w:iCs/>
          <w:color w:val="000000"/>
          <w:kern w:val="1"/>
        </w:rPr>
      </w:pPr>
    </w:p>
    <w:p w:rsidR="000A0966" w:rsidRDefault="000A0966" w:rsidP="000A0966">
      <w:pPr>
        <w:widowControl/>
        <w:suppressAutoHyphens w:val="0"/>
        <w:autoSpaceDE w:val="0"/>
        <w:jc w:val="both"/>
        <w:rPr>
          <w:rFonts w:eastAsia="Times New Roman" w:cs="FranklinGothic-DemiItalic"/>
          <w:color w:val="000000"/>
          <w:kern w:val="1"/>
        </w:rPr>
      </w:pPr>
      <w:r>
        <w:rPr>
          <w:rFonts w:eastAsia="Times New Roman" w:cs="FranklinGothic-DemiItalic"/>
          <w:color w:val="000000"/>
          <w:kern w:val="1"/>
        </w:rPr>
        <w:t>Uczestnicy:</w:t>
      </w:r>
    </w:p>
    <w:p w:rsidR="000A0966" w:rsidRDefault="000A0966" w:rsidP="000A0966">
      <w:pPr>
        <w:widowControl/>
        <w:suppressAutoHyphens w:val="0"/>
        <w:autoSpaceDE w:val="0"/>
        <w:jc w:val="both"/>
        <w:rPr>
          <w:rFonts w:eastAsia="Times New Roman" w:cs="FranklinGothic-DemiItalic"/>
          <w:color w:val="000000"/>
          <w:kern w:val="1"/>
        </w:rPr>
      </w:pPr>
      <w:r>
        <w:rPr>
          <w:rFonts w:eastAsia="Times New Roman" w:cs="FranklinGothic-DemiItalic"/>
          <w:color w:val="000000"/>
          <w:kern w:val="1"/>
        </w:rPr>
        <w:t>Zaproszenia kierujemy do uczniów szkół podstawowych oraz gimnazjów z powiatu lubińskiego, przy jednoczesnym uwzględnieniu grup wiekowych:</w:t>
      </w:r>
    </w:p>
    <w:p w:rsidR="000A0966" w:rsidRDefault="000A0966" w:rsidP="000A0966">
      <w:pPr>
        <w:widowControl/>
        <w:suppressAutoHyphens w:val="0"/>
        <w:autoSpaceDE w:val="0"/>
        <w:jc w:val="both"/>
        <w:rPr>
          <w:rFonts w:eastAsia="Times New Roman" w:cs="FranklinGothic-DemiItalic"/>
          <w:color w:val="000000"/>
          <w:kern w:val="1"/>
        </w:rPr>
      </w:pPr>
      <w:r>
        <w:rPr>
          <w:rFonts w:eastAsia="Times New Roman" w:cs="FranklinGothic-DemiItalic"/>
          <w:color w:val="000000"/>
          <w:kern w:val="1"/>
        </w:rPr>
        <w:t>I grupa I– IV klasa szkoły podstawowej</w:t>
      </w:r>
    </w:p>
    <w:p w:rsidR="000A0966" w:rsidRDefault="000A0966" w:rsidP="000A0966">
      <w:pPr>
        <w:widowControl/>
        <w:suppressAutoHyphens w:val="0"/>
        <w:autoSpaceDE w:val="0"/>
        <w:jc w:val="both"/>
        <w:rPr>
          <w:rFonts w:eastAsia="Times New Roman" w:cs="FranklinGothic-DemiItalic"/>
          <w:color w:val="000000"/>
          <w:kern w:val="1"/>
        </w:rPr>
      </w:pPr>
      <w:r>
        <w:rPr>
          <w:rFonts w:eastAsia="Times New Roman" w:cs="FranklinGothic-DemiItalic"/>
          <w:color w:val="000000"/>
          <w:kern w:val="1"/>
        </w:rPr>
        <w:t xml:space="preserve">II grupa V- VI klasa szkoły podstawowej i </w:t>
      </w:r>
      <w:proofErr w:type="spellStart"/>
      <w:r>
        <w:rPr>
          <w:rFonts w:eastAsia="Times New Roman" w:cs="FranklinGothic-DemiItalic"/>
          <w:color w:val="000000"/>
          <w:kern w:val="1"/>
        </w:rPr>
        <w:t>I</w:t>
      </w:r>
      <w:proofErr w:type="spellEnd"/>
      <w:r>
        <w:rPr>
          <w:rFonts w:eastAsia="Times New Roman" w:cs="FranklinGothic-DemiItalic"/>
          <w:color w:val="000000"/>
          <w:kern w:val="1"/>
        </w:rPr>
        <w:t xml:space="preserve"> klasa gimnazjum</w:t>
      </w:r>
    </w:p>
    <w:p w:rsidR="000A0966" w:rsidRDefault="000A0966" w:rsidP="000A0966">
      <w:pPr>
        <w:widowControl/>
        <w:suppressAutoHyphens w:val="0"/>
        <w:autoSpaceDE w:val="0"/>
        <w:jc w:val="both"/>
        <w:rPr>
          <w:rFonts w:eastAsia="Times New Roman" w:cs="FranklinGothic-DemiItalic"/>
          <w:b/>
          <w:bCs/>
          <w:color w:val="000000"/>
          <w:kern w:val="1"/>
        </w:rPr>
      </w:pPr>
      <w:r>
        <w:rPr>
          <w:rFonts w:eastAsia="Times New Roman" w:cs="FranklinGothic-DemiItalic"/>
          <w:b/>
          <w:bCs/>
          <w:color w:val="000000"/>
          <w:kern w:val="1"/>
        </w:rPr>
        <w:t>W konkursie mogą brać udział jedynie wokaliści – soliści!</w:t>
      </w:r>
    </w:p>
    <w:p w:rsidR="000A0966" w:rsidRDefault="000A0966" w:rsidP="000A0966">
      <w:pPr>
        <w:widowControl/>
        <w:suppressAutoHyphens w:val="0"/>
        <w:autoSpaceDE w:val="0"/>
        <w:jc w:val="both"/>
        <w:rPr>
          <w:rFonts w:eastAsia="Times New Roman" w:cs="FranklinGothic-DemiItalic"/>
          <w:color w:val="000000"/>
          <w:kern w:val="1"/>
        </w:rPr>
      </w:pPr>
    </w:p>
    <w:p w:rsidR="000A0966" w:rsidRDefault="000A0966" w:rsidP="000A0966">
      <w:pPr>
        <w:widowControl/>
        <w:suppressAutoHyphens w:val="0"/>
        <w:autoSpaceDE w:val="0"/>
        <w:jc w:val="both"/>
        <w:rPr>
          <w:rFonts w:eastAsia="Times New Roman" w:cs="FranklinGothic-DemiItalic"/>
          <w:color w:val="000000"/>
          <w:kern w:val="1"/>
        </w:rPr>
      </w:pPr>
      <w:r>
        <w:rPr>
          <w:rFonts w:eastAsia="Times New Roman" w:cs="FranklinGothic-DemiItalic"/>
          <w:color w:val="000000"/>
          <w:kern w:val="1"/>
        </w:rPr>
        <w:t>Zasady uczestnictwa:</w:t>
      </w:r>
    </w:p>
    <w:p w:rsidR="000A0966" w:rsidRDefault="000A0966" w:rsidP="000A0966">
      <w:pPr>
        <w:widowControl/>
        <w:suppressAutoHyphens w:val="0"/>
        <w:autoSpaceDE w:val="0"/>
        <w:jc w:val="both"/>
        <w:rPr>
          <w:rFonts w:eastAsia="Times New Roman" w:cs="FranklinGothic-DemiItalic"/>
          <w:color w:val="000000"/>
          <w:kern w:val="1"/>
        </w:rPr>
      </w:pPr>
      <w:r>
        <w:rPr>
          <w:rFonts w:eastAsia="Times New Roman" w:cs="FranklinGothic-DemiItalic"/>
          <w:color w:val="000000"/>
          <w:kern w:val="1"/>
        </w:rPr>
        <w:t>1. Uczestnicy zgłaszają się indywidualnie lub przez ośrodki i domy kultury, szkoły, stowarzyszenia kulturalne itp.</w:t>
      </w:r>
    </w:p>
    <w:p w:rsidR="000A0966" w:rsidRDefault="000A0966" w:rsidP="000A0966">
      <w:pPr>
        <w:widowControl/>
        <w:suppressAutoHyphens w:val="0"/>
        <w:autoSpaceDE w:val="0"/>
        <w:jc w:val="both"/>
        <w:rPr>
          <w:rFonts w:eastAsia="Times New Roman" w:cs="FranklinGothic-DemiItalic"/>
          <w:color w:val="000000"/>
          <w:kern w:val="1"/>
        </w:rPr>
      </w:pPr>
      <w:r>
        <w:rPr>
          <w:rFonts w:eastAsia="Times New Roman" w:cs="FranklinGothic-DemiItalic"/>
          <w:color w:val="000000"/>
          <w:kern w:val="1"/>
        </w:rPr>
        <w:t>2. Z udziału w konkursie wyłączeni są laureaci Złotych Nutek z ubiegłego roku.</w:t>
      </w:r>
    </w:p>
    <w:p w:rsidR="000A0966" w:rsidRDefault="000A0966" w:rsidP="000A0966">
      <w:pPr>
        <w:widowControl/>
        <w:suppressAutoHyphens w:val="0"/>
        <w:autoSpaceDE w:val="0"/>
        <w:jc w:val="both"/>
        <w:rPr>
          <w:rFonts w:eastAsia="Times New Roman" w:cs="FranklinGothic-DemiItalic"/>
          <w:color w:val="000000"/>
          <w:kern w:val="1"/>
        </w:rPr>
      </w:pPr>
      <w:r>
        <w:rPr>
          <w:rFonts w:eastAsia="Times New Roman" w:cs="FranklinGothic-DemiItalic"/>
          <w:color w:val="000000"/>
          <w:kern w:val="1"/>
        </w:rPr>
        <w:t xml:space="preserve">3. Uczestnicy powinni przygotować 1 piosenkę, którą mogą wykonywać z akompaniamentem własnym, z towarzyszeniem zespołu /liczącego maksymalnie 3 muzyków/ lub z </w:t>
      </w:r>
      <w:proofErr w:type="spellStart"/>
      <w:r>
        <w:rPr>
          <w:rFonts w:eastAsia="Times New Roman" w:cs="FranklinGothic-DemiItalic"/>
          <w:color w:val="000000"/>
          <w:kern w:val="1"/>
        </w:rPr>
        <w:t>półplaybackiem</w:t>
      </w:r>
      <w:proofErr w:type="spellEnd"/>
      <w:r>
        <w:rPr>
          <w:rFonts w:eastAsia="Times New Roman" w:cs="FranklinGothic-DemiItalic"/>
          <w:color w:val="000000"/>
          <w:kern w:val="1"/>
        </w:rPr>
        <w:t>.</w:t>
      </w:r>
    </w:p>
    <w:p w:rsidR="000A0966" w:rsidRDefault="000A0966" w:rsidP="000A0966">
      <w:pPr>
        <w:widowControl/>
        <w:suppressAutoHyphens w:val="0"/>
        <w:autoSpaceDE w:val="0"/>
        <w:jc w:val="both"/>
        <w:rPr>
          <w:rFonts w:eastAsia="Times New Roman" w:cs="FranklinGothic-DemiItalic"/>
          <w:color w:val="000000"/>
          <w:kern w:val="1"/>
        </w:rPr>
      </w:pPr>
      <w:r>
        <w:rPr>
          <w:rFonts w:eastAsia="Times New Roman" w:cs="FranklinGothic-DemiItalic"/>
          <w:color w:val="000000"/>
          <w:kern w:val="1"/>
        </w:rPr>
        <w:t xml:space="preserve">4. Zgłoszenie uczestnika Konkursu powinno zawierać dokładnie wypełnioną kartę zgłoszenia (koniecznie należy podać autorów słów i muzyki zgłaszanych utworów!). </w:t>
      </w:r>
    </w:p>
    <w:p w:rsidR="000A0966" w:rsidRDefault="000A0966" w:rsidP="000A0966">
      <w:pPr>
        <w:widowControl/>
        <w:suppressAutoHyphens w:val="0"/>
        <w:autoSpaceDE w:val="0"/>
        <w:jc w:val="both"/>
        <w:rPr>
          <w:rStyle w:val="Hipercze"/>
          <w:rFonts w:eastAsia="Times New Roman" w:cs="Arial"/>
          <w:bCs/>
          <w:color w:val="000000"/>
          <w:kern w:val="1"/>
          <w:lang/>
        </w:rPr>
      </w:pPr>
      <w:r>
        <w:rPr>
          <w:rFonts w:eastAsia="Times New Roman" w:cs="FranklinGothic-DemiItalic"/>
          <w:color w:val="000000"/>
          <w:kern w:val="1"/>
        </w:rPr>
        <w:t xml:space="preserve">5. </w:t>
      </w:r>
      <w:r>
        <w:rPr>
          <w:rFonts w:eastAsia="Times New Roman" w:cs="FranklinGothic-DemiItalic"/>
          <w:b/>
          <w:bCs/>
          <w:color w:val="000000"/>
          <w:kern w:val="1"/>
        </w:rPr>
        <w:t xml:space="preserve">Nieodwołalny termin dostarczania kart upływa </w:t>
      </w:r>
      <w:r>
        <w:rPr>
          <w:rFonts w:eastAsia="Times New Roman" w:cs="FranklinGothic-DemiItalic"/>
          <w:b/>
          <w:bCs/>
          <w:color w:val="000000"/>
          <w:kern w:val="1"/>
        </w:rPr>
        <w:t>29</w:t>
      </w:r>
      <w:r>
        <w:rPr>
          <w:rFonts w:eastAsia="Times New Roman" w:cs="FranklinGothic-DemiItalic"/>
          <w:b/>
          <w:bCs/>
          <w:color w:val="000000"/>
          <w:kern w:val="1"/>
        </w:rPr>
        <w:t xml:space="preserve"> maja 201</w:t>
      </w:r>
      <w:r>
        <w:rPr>
          <w:rFonts w:eastAsia="Times New Roman" w:cs="FranklinGothic-DemiItalic"/>
          <w:b/>
          <w:bCs/>
          <w:color w:val="000000"/>
          <w:kern w:val="1"/>
        </w:rPr>
        <w:t>7</w:t>
      </w:r>
      <w:r>
        <w:rPr>
          <w:rFonts w:eastAsia="Times New Roman" w:cs="FranklinGothic-DemiItalic"/>
          <w:color w:val="000000"/>
          <w:kern w:val="1"/>
        </w:rPr>
        <w:t xml:space="preserve">. Do tego czasu należy </w:t>
      </w:r>
      <w:r>
        <w:rPr>
          <w:rFonts w:eastAsia="Times New Roman" w:cs="FranklinGothic-DemiItalic"/>
          <w:color w:val="000000"/>
          <w:kern w:val="1"/>
          <w:lang/>
        </w:rPr>
        <w:t xml:space="preserve">przesłać podkład w postaci </w:t>
      </w:r>
      <w:r>
        <w:rPr>
          <w:rFonts w:eastAsia="Times New Roman" w:cs="Arial"/>
          <w:bCs/>
          <w:color w:val="000000"/>
          <w:kern w:val="1"/>
          <w:lang/>
        </w:rPr>
        <w:t xml:space="preserve">pliku w formacie mp3 lub </w:t>
      </w:r>
      <w:proofErr w:type="spellStart"/>
      <w:r>
        <w:rPr>
          <w:rFonts w:eastAsia="Times New Roman" w:cs="Arial"/>
          <w:bCs/>
          <w:color w:val="000000"/>
          <w:kern w:val="1"/>
          <w:lang/>
        </w:rPr>
        <w:t>wma</w:t>
      </w:r>
      <w:proofErr w:type="spellEnd"/>
      <w:r>
        <w:rPr>
          <w:rFonts w:eastAsia="Times New Roman" w:cs="Arial"/>
          <w:bCs/>
          <w:color w:val="000000"/>
          <w:kern w:val="1"/>
          <w:lang/>
        </w:rPr>
        <w:t xml:space="preserve">, próbkowanie min. 192 </w:t>
      </w:r>
      <w:proofErr w:type="spellStart"/>
      <w:r>
        <w:rPr>
          <w:rFonts w:eastAsia="Times New Roman" w:cs="Arial"/>
          <w:bCs/>
          <w:color w:val="000000"/>
          <w:kern w:val="1"/>
          <w:lang/>
        </w:rPr>
        <w:t>Kb</w:t>
      </w:r>
      <w:proofErr w:type="spellEnd"/>
      <w:r>
        <w:rPr>
          <w:rFonts w:eastAsia="Times New Roman" w:cs="Arial"/>
          <w:bCs/>
          <w:color w:val="000000"/>
          <w:kern w:val="1"/>
          <w:lang/>
        </w:rPr>
        <w:t>, opatrzony nazwiskiem uczestnika, na adres: podklady@</w:t>
      </w:r>
      <w:hyperlink r:id="rId4" w:history="1">
        <w:r w:rsidRPr="000A0966">
          <w:rPr>
            <w:rStyle w:val="Hipercze"/>
            <w:u w:val="none"/>
          </w:rPr>
          <w:t>ckmuza.pl</w:t>
        </w:r>
      </w:hyperlink>
      <w:r w:rsidRPr="000A0966">
        <w:rPr>
          <w:rStyle w:val="Hipercze"/>
          <w:rFonts w:eastAsia="Times New Roman" w:cs="Arial"/>
          <w:bCs/>
          <w:kern w:val="1"/>
          <w:u w:val="none"/>
          <w:lang/>
        </w:rPr>
        <w:t>.</w:t>
      </w:r>
      <w:r w:rsidRPr="000A0966">
        <w:rPr>
          <w:rStyle w:val="Hipercze"/>
          <w:rFonts w:eastAsia="Times New Roman" w:cs="Arial"/>
          <w:bCs/>
          <w:color w:val="000000"/>
          <w:kern w:val="1"/>
          <w:u w:val="none"/>
          <w:lang/>
        </w:rPr>
        <w:t xml:space="preserve"> </w:t>
      </w:r>
    </w:p>
    <w:p w:rsidR="000A0966" w:rsidRDefault="000A0966" w:rsidP="000A0966">
      <w:pPr>
        <w:widowControl/>
        <w:suppressAutoHyphens w:val="0"/>
        <w:autoSpaceDE w:val="0"/>
        <w:jc w:val="both"/>
        <w:rPr>
          <w:rStyle w:val="Hipercze"/>
          <w:rFonts w:eastAsia="Times New Roman" w:cs="Arial"/>
          <w:bCs/>
          <w:color w:val="000000"/>
          <w:kern w:val="1"/>
          <w:lang/>
        </w:rPr>
      </w:pPr>
      <w:r>
        <w:rPr>
          <w:rStyle w:val="Hipercze"/>
          <w:rFonts w:eastAsia="Times New Roman" w:cs="Arial"/>
          <w:bCs/>
          <w:color w:val="000000"/>
          <w:kern w:val="1"/>
          <w:lang/>
        </w:rPr>
        <w:t>UWAGA! Nieprzesłanie podkładu w w/w terminie może skutkować odrzuceniem zgłoszenia.</w:t>
      </w:r>
    </w:p>
    <w:p w:rsidR="000A0966" w:rsidRDefault="000A0966" w:rsidP="000A0966">
      <w:pPr>
        <w:widowControl/>
        <w:suppressAutoHyphens w:val="0"/>
        <w:autoSpaceDE w:val="0"/>
        <w:jc w:val="both"/>
        <w:rPr>
          <w:rFonts w:eastAsia="Times New Roman" w:cs="FranklinGothic-DemiItalic"/>
          <w:color w:val="000000"/>
          <w:kern w:val="1"/>
        </w:rPr>
      </w:pPr>
    </w:p>
    <w:p w:rsidR="000A0966" w:rsidRDefault="000A0966" w:rsidP="000A0966">
      <w:pPr>
        <w:widowControl/>
        <w:suppressAutoHyphens w:val="0"/>
        <w:autoSpaceDE w:val="0"/>
        <w:jc w:val="both"/>
        <w:rPr>
          <w:rFonts w:eastAsia="Times New Roman" w:cs="FranklinGothic-DemiItalic"/>
          <w:color w:val="000000"/>
          <w:kern w:val="1"/>
        </w:rPr>
      </w:pPr>
    </w:p>
    <w:p w:rsidR="000A0966" w:rsidRDefault="000A0966" w:rsidP="000A0966">
      <w:pPr>
        <w:widowControl/>
        <w:suppressAutoHyphens w:val="0"/>
        <w:autoSpaceDE w:val="0"/>
        <w:jc w:val="both"/>
        <w:rPr>
          <w:rFonts w:eastAsia="Times New Roman" w:cs="FranklinGothic-DemiItalic"/>
          <w:b/>
          <w:bCs/>
          <w:color w:val="000000"/>
          <w:kern w:val="1"/>
        </w:rPr>
      </w:pPr>
      <w:r>
        <w:rPr>
          <w:rFonts w:eastAsia="Times New Roman" w:cs="FranklinGothic-DemiItalic"/>
          <w:b/>
          <w:bCs/>
          <w:color w:val="000000"/>
          <w:kern w:val="1"/>
        </w:rPr>
        <w:t xml:space="preserve">PRZESŁUCHANIA KONKURSOWE - </w:t>
      </w:r>
      <w:r>
        <w:rPr>
          <w:rFonts w:eastAsia="Times New Roman" w:cs="FranklinGothic-DemiItalic"/>
          <w:b/>
          <w:bCs/>
          <w:color w:val="000000"/>
          <w:kern w:val="1"/>
        </w:rPr>
        <w:t>2</w:t>
      </w:r>
      <w:r>
        <w:rPr>
          <w:rFonts w:eastAsia="Times New Roman" w:cs="FranklinGothic-DemiItalic"/>
          <w:b/>
          <w:bCs/>
          <w:color w:val="000000"/>
          <w:kern w:val="1"/>
        </w:rPr>
        <w:t xml:space="preserve"> i </w:t>
      </w:r>
      <w:r>
        <w:rPr>
          <w:rFonts w:eastAsia="Times New Roman" w:cs="FranklinGothic-DemiItalic"/>
          <w:b/>
          <w:bCs/>
          <w:color w:val="000000"/>
          <w:kern w:val="1"/>
        </w:rPr>
        <w:t>3 czerwca</w:t>
      </w:r>
      <w:r>
        <w:rPr>
          <w:rFonts w:eastAsia="Times New Roman" w:cs="FranklinGothic-DemiItalic"/>
          <w:b/>
          <w:bCs/>
          <w:color w:val="000000"/>
          <w:kern w:val="1"/>
        </w:rPr>
        <w:t xml:space="preserve"> (</w:t>
      </w:r>
      <w:r>
        <w:rPr>
          <w:rFonts w:eastAsia="Times New Roman" w:cs="FranklinGothic-DemiItalic"/>
          <w:b/>
          <w:bCs/>
          <w:color w:val="000000"/>
          <w:kern w:val="1"/>
        </w:rPr>
        <w:t xml:space="preserve">piątek i </w:t>
      </w:r>
      <w:r>
        <w:rPr>
          <w:rFonts w:eastAsia="Times New Roman" w:cs="FranklinGothic-DemiItalic"/>
          <w:b/>
          <w:bCs/>
          <w:color w:val="000000"/>
          <w:kern w:val="1"/>
        </w:rPr>
        <w:t>sobota) o godz. 12.00</w:t>
      </w:r>
    </w:p>
    <w:p w:rsidR="000A0966" w:rsidRDefault="000A0966" w:rsidP="000A0966">
      <w:pPr>
        <w:widowControl/>
        <w:suppressAutoHyphens w:val="0"/>
        <w:autoSpaceDE w:val="0"/>
        <w:jc w:val="both"/>
        <w:rPr>
          <w:rFonts w:eastAsia="Times New Roman" w:cs="FranklinGothic-DemiItalic"/>
          <w:b/>
          <w:bCs/>
          <w:color w:val="000000"/>
          <w:kern w:val="1"/>
        </w:rPr>
      </w:pPr>
    </w:p>
    <w:p w:rsidR="000A0966" w:rsidRDefault="000A0966" w:rsidP="000A0966">
      <w:pPr>
        <w:widowControl/>
        <w:suppressAutoHyphens w:val="0"/>
        <w:autoSpaceDE w:val="0"/>
        <w:jc w:val="both"/>
        <w:rPr>
          <w:rFonts w:eastAsia="Times New Roman" w:cs="FranklinGothic-DemiItalic"/>
          <w:color w:val="000000"/>
          <w:kern w:val="1"/>
        </w:rPr>
      </w:pPr>
      <w:r>
        <w:rPr>
          <w:rFonts w:eastAsia="Times New Roman" w:cs="FranklinGothic-DemiItalic"/>
          <w:color w:val="000000"/>
          <w:kern w:val="1"/>
        </w:rPr>
        <w:t xml:space="preserve">Każdy wykonawca prezentuje przygotowany utwór przed Jury, które kwalifikuje do udziału w Koncercie Finałowym. Prosimy o sprawdzanie terminu przesłuchań od </w:t>
      </w:r>
      <w:r>
        <w:rPr>
          <w:rFonts w:eastAsia="Times New Roman" w:cs="FranklinGothic-DemiItalic"/>
          <w:color w:val="000000"/>
          <w:kern w:val="1"/>
        </w:rPr>
        <w:t>30</w:t>
      </w:r>
      <w:r>
        <w:rPr>
          <w:rFonts w:eastAsia="Times New Roman" w:cs="FranklinGothic-DemiItalic"/>
          <w:color w:val="000000"/>
          <w:kern w:val="1"/>
        </w:rPr>
        <w:t xml:space="preserve"> maja na stronie www.ckmuza.eu.</w:t>
      </w:r>
    </w:p>
    <w:p w:rsidR="000A0966" w:rsidRDefault="000A0966" w:rsidP="000A0966">
      <w:pPr>
        <w:widowControl/>
        <w:suppressAutoHyphens w:val="0"/>
        <w:autoSpaceDE w:val="0"/>
        <w:jc w:val="both"/>
        <w:rPr>
          <w:rFonts w:eastAsia="Times New Roman" w:cs="FranklinGothic-DemiItalic"/>
          <w:color w:val="000000"/>
          <w:kern w:val="1"/>
        </w:rPr>
      </w:pPr>
    </w:p>
    <w:p w:rsidR="000A0966" w:rsidRDefault="000A0966" w:rsidP="000A0966">
      <w:pPr>
        <w:widowControl/>
        <w:suppressAutoHyphens w:val="0"/>
        <w:autoSpaceDE w:val="0"/>
        <w:jc w:val="both"/>
        <w:rPr>
          <w:rFonts w:eastAsia="Times New Roman" w:cs="FranklinGothic-DemiItalic"/>
          <w:color w:val="000000"/>
          <w:kern w:val="1"/>
        </w:rPr>
      </w:pPr>
    </w:p>
    <w:p w:rsidR="000A0966" w:rsidRDefault="000A0966" w:rsidP="000A0966">
      <w:pPr>
        <w:widowControl/>
        <w:suppressAutoHyphens w:val="0"/>
        <w:autoSpaceDE w:val="0"/>
        <w:jc w:val="both"/>
        <w:rPr>
          <w:rFonts w:eastAsia="Times New Roman" w:cs="FranklinGothic-DemiItalic"/>
          <w:b/>
          <w:bCs/>
          <w:color w:val="000000"/>
          <w:kern w:val="1"/>
        </w:rPr>
      </w:pPr>
      <w:r>
        <w:rPr>
          <w:rFonts w:eastAsia="Times New Roman" w:cs="FranklinGothic-DemiItalic"/>
          <w:b/>
          <w:bCs/>
          <w:color w:val="000000"/>
          <w:kern w:val="1"/>
        </w:rPr>
        <w:t xml:space="preserve">KONCERT FINAŁOWY -  </w:t>
      </w:r>
      <w:r>
        <w:rPr>
          <w:rFonts w:eastAsia="Times New Roman" w:cs="FranklinGothic-DemiItalic"/>
          <w:b/>
          <w:bCs/>
          <w:color w:val="000000"/>
          <w:kern w:val="1"/>
        </w:rPr>
        <w:t>11 czerwca</w:t>
      </w:r>
      <w:r>
        <w:rPr>
          <w:rFonts w:eastAsia="Times New Roman" w:cs="FranklinGothic-DemiItalic"/>
          <w:b/>
          <w:bCs/>
          <w:color w:val="000000"/>
          <w:kern w:val="1"/>
        </w:rPr>
        <w:t xml:space="preserve"> (niedziela) o godz. 12.00</w:t>
      </w:r>
    </w:p>
    <w:p w:rsidR="000A0966" w:rsidRDefault="000A0966" w:rsidP="000A0966">
      <w:pPr>
        <w:widowControl/>
        <w:suppressAutoHyphens w:val="0"/>
        <w:autoSpaceDE w:val="0"/>
        <w:jc w:val="both"/>
        <w:rPr>
          <w:rFonts w:eastAsia="Times New Roman" w:cs="FranklinGothic-DemiItalic"/>
          <w:color w:val="000000"/>
          <w:kern w:val="1"/>
        </w:rPr>
      </w:pPr>
    </w:p>
    <w:p w:rsidR="000A0966" w:rsidRDefault="000A0966" w:rsidP="000A0966">
      <w:pPr>
        <w:widowControl/>
        <w:suppressAutoHyphens w:val="0"/>
        <w:autoSpaceDE w:val="0"/>
        <w:jc w:val="both"/>
        <w:rPr>
          <w:rFonts w:eastAsia="Times New Roman" w:cs="FranklinGothic-DemiItalic"/>
          <w:color w:val="000000"/>
          <w:kern w:val="1"/>
        </w:rPr>
      </w:pPr>
      <w:r>
        <w:rPr>
          <w:rFonts w:eastAsia="Times New Roman" w:cs="FranklinGothic-DemiItalic"/>
          <w:color w:val="000000"/>
          <w:kern w:val="1"/>
        </w:rPr>
        <w:t xml:space="preserve">W czasie Koncertu najlepszym wykonawcom zostaną wręczone nagrody, a publiczność, drogą plebiscytu, wyłoni swojego laureata. Lista zakwalifikowanych do Koncertu Finałowego będzie dostępna od </w:t>
      </w:r>
      <w:r>
        <w:rPr>
          <w:rFonts w:eastAsia="Times New Roman" w:cs="FranklinGothic-DemiItalic"/>
          <w:color w:val="000000"/>
          <w:kern w:val="1"/>
        </w:rPr>
        <w:t>4 czerwca</w:t>
      </w:r>
      <w:bookmarkStart w:id="0" w:name="_GoBack"/>
      <w:bookmarkEnd w:id="0"/>
      <w:r>
        <w:rPr>
          <w:rFonts w:eastAsia="Times New Roman" w:cs="FranklinGothic-DemiItalic"/>
          <w:color w:val="000000"/>
          <w:kern w:val="1"/>
        </w:rPr>
        <w:t xml:space="preserve"> na stronie www.ckmuza.eu</w:t>
      </w:r>
    </w:p>
    <w:p w:rsidR="000A0966" w:rsidRDefault="000A0966" w:rsidP="000A0966">
      <w:pPr>
        <w:widowControl/>
        <w:suppressAutoHyphens w:val="0"/>
        <w:autoSpaceDE w:val="0"/>
        <w:jc w:val="both"/>
        <w:rPr>
          <w:rFonts w:eastAsia="Times New Roman" w:cs="FranklinGothic-DemiItalic"/>
          <w:color w:val="000000"/>
          <w:kern w:val="1"/>
        </w:rPr>
      </w:pPr>
    </w:p>
    <w:p w:rsidR="000A0966" w:rsidRDefault="000A0966" w:rsidP="000A0966">
      <w:pPr>
        <w:widowControl/>
        <w:suppressAutoHyphens w:val="0"/>
        <w:autoSpaceDE w:val="0"/>
        <w:jc w:val="both"/>
        <w:rPr>
          <w:rFonts w:eastAsia="Times New Roman" w:cs="FranklinGothic-DemiItalic"/>
          <w:color w:val="000000"/>
          <w:kern w:val="1"/>
        </w:rPr>
      </w:pPr>
    </w:p>
    <w:p w:rsidR="000A0966" w:rsidRDefault="000A0966" w:rsidP="000A0966">
      <w:pPr>
        <w:widowControl/>
        <w:suppressAutoHyphens w:val="0"/>
        <w:autoSpaceDE w:val="0"/>
        <w:jc w:val="both"/>
        <w:rPr>
          <w:rFonts w:eastAsia="Times New Roman" w:cs="FranklinGothic-DemiItalic"/>
          <w:color w:val="000000"/>
          <w:kern w:val="1"/>
        </w:rPr>
      </w:pPr>
      <w:r>
        <w:rPr>
          <w:rFonts w:eastAsia="Times New Roman" w:cs="FranklinGothic-DemiItalic"/>
          <w:color w:val="000000"/>
          <w:kern w:val="1"/>
        </w:rPr>
        <w:t>Ocena i nagrody:</w:t>
      </w:r>
    </w:p>
    <w:p w:rsidR="000A0966" w:rsidRDefault="000A0966" w:rsidP="000A0966">
      <w:pPr>
        <w:widowControl/>
        <w:suppressAutoHyphens w:val="0"/>
        <w:autoSpaceDE w:val="0"/>
        <w:jc w:val="both"/>
        <w:rPr>
          <w:rFonts w:eastAsia="Times New Roman" w:cs="FranklinGothic-DemiItalic"/>
          <w:color w:val="000000"/>
          <w:kern w:val="1"/>
        </w:rPr>
      </w:pPr>
      <w:r>
        <w:rPr>
          <w:rFonts w:eastAsia="Times New Roman" w:cs="FranklinGothic-DemiItalic"/>
          <w:color w:val="000000"/>
          <w:kern w:val="1"/>
        </w:rPr>
        <w:t>1. Prezentacje konkursowe oceniać będzie kompetentne Jury.</w:t>
      </w:r>
    </w:p>
    <w:p w:rsidR="000A0966" w:rsidRDefault="000A0966" w:rsidP="000A0966">
      <w:pPr>
        <w:widowControl/>
        <w:suppressAutoHyphens w:val="0"/>
        <w:autoSpaceDE w:val="0"/>
        <w:jc w:val="both"/>
        <w:rPr>
          <w:rFonts w:eastAsia="Times New Roman" w:cs="FranklinGothic-DemiItalic"/>
          <w:color w:val="000000"/>
          <w:kern w:val="1"/>
        </w:rPr>
      </w:pPr>
      <w:r>
        <w:rPr>
          <w:rFonts w:eastAsia="Times New Roman" w:cs="FranklinGothic-DemiItalic"/>
          <w:color w:val="000000"/>
          <w:kern w:val="1"/>
        </w:rPr>
        <w:t>2. Przy ocenie będą brane pod uwagę:</w:t>
      </w:r>
    </w:p>
    <w:p w:rsidR="000A0966" w:rsidRDefault="000A0966" w:rsidP="000A0966">
      <w:pPr>
        <w:widowControl/>
        <w:suppressAutoHyphens w:val="0"/>
        <w:autoSpaceDE w:val="0"/>
        <w:jc w:val="both"/>
        <w:rPr>
          <w:rFonts w:eastAsia="Times New Roman" w:cs="FranklinGothic-DemiItalic"/>
          <w:color w:val="000000"/>
          <w:kern w:val="1"/>
        </w:rPr>
      </w:pPr>
      <w:r>
        <w:rPr>
          <w:rFonts w:eastAsia="Times New Roman" w:cs="FranklinGothic-DemiItalic"/>
          <w:color w:val="000000"/>
          <w:kern w:val="1"/>
        </w:rPr>
        <w:t>- dobór repertuaru,</w:t>
      </w:r>
    </w:p>
    <w:p w:rsidR="000A0966" w:rsidRDefault="000A0966" w:rsidP="000A0966">
      <w:pPr>
        <w:widowControl/>
        <w:suppressAutoHyphens w:val="0"/>
        <w:autoSpaceDE w:val="0"/>
        <w:jc w:val="both"/>
        <w:rPr>
          <w:rFonts w:eastAsia="Times New Roman" w:cs="FranklinGothic-DemiItalic"/>
          <w:color w:val="000000"/>
          <w:kern w:val="1"/>
        </w:rPr>
      </w:pPr>
      <w:r>
        <w:rPr>
          <w:rFonts w:eastAsia="Times New Roman" w:cs="FranklinGothic-DemiItalic"/>
          <w:color w:val="000000"/>
          <w:kern w:val="1"/>
        </w:rPr>
        <w:t>- walory głosowe,</w:t>
      </w:r>
    </w:p>
    <w:p w:rsidR="000A0966" w:rsidRDefault="000A0966" w:rsidP="000A0966">
      <w:pPr>
        <w:widowControl/>
        <w:suppressAutoHyphens w:val="0"/>
        <w:autoSpaceDE w:val="0"/>
        <w:jc w:val="both"/>
        <w:rPr>
          <w:rFonts w:eastAsia="Times New Roman" w:cs="FranklinGothic-DemiItalic"/>
          <w:color w:val="000000"/>
          <w:kern w:val="1"/>
        </w:rPr>
      </w:pPr>
      <w:r>
        <w:rPr>
          <w:rFonts w:eastAsia="Times New Roman" w:cs="FranklinGothic-DemiItalic"/>
          <w:color w:val="000000"/>
          <w:kern w:val="1"/>
        </w:rPr>
        <w:t>- umiejętności wokalne wykonawców,</w:t>
      </w:r>
    </w:p>
    <w:p w:rsidR="000A0966" w:rsidRDefault="000A0966" w:rsidP="000A0966">
      <w:pPr>
        <w:widowControl/>
        <w:suppressAutoHyphens w:val="0"/>
        <w:autoSpaceDE w:val="0"/>
        <w:jc w:val="both"/>
        <w:rPr>
          <w:rFonts w:eastAsia="Times New Roman" w:cs="FranklinGothic-DemiItalic"/>
          <w:color w:val="000000"/>
          <w:kern w:val="1"/>
        </w:rPr>
      </w:pPr>
      <w:r>
        <w:rPr>
          <w:rFonts w:eastAsia="Times New Roman" w:cs="FranklinGothic-DemiItalic"/>
          <w:color w:val="000000"/>
          <w:kern w:val="1"/>
        </w:rPr>
        <w:t>- dykcja,</w:t>
      </w:r>
    </w:p>
    <w:p w:rsidR="000A0966" w:rsidRDefault="000A0966" w:rsidP="000A0966">
      <w:pPr>
        <w:widowControl/>
        <w:suppressAutoHyphens w:val="0"/>
        <w:autoSpaceDE w:val="0"/>
        <w:jc w:val="both"/>
        <w:rPr>
          <w:rFonts w:eastAsia="Times New Roman" w:cs="FranklinGothic-DemiItalic"/>
          <w:color w:val="000000"/>
          <w:kern w:val="1"/>
        </w:rPr>
      </w:pPr>
      <w:r>
        <w:rPr>
          <w:rFonts w:eastAsia="Times New Roman" w:cs="FranklinGothic-DemiItalic"/>
          <w:color w:val="000000"/>
          <w:kern w:val="1"/>
        </w:rPr>
        <w:t>- stopień trudności wykonywanego utworu,</w:t>
      </w:r>
    </w:p>
    <w:p w:rsidR="000A0966" w:rsidRDefault="000A0966" w:rsidP="000A0966">
      <w:pPr>
        <w:widowControl/>
        <w:suppressAutoHyphens w:val="0"/>
        <w:autoSpaceDE w:val="0"/>
        <w:jc w:val="both"/>
        <w:rPr>
          <w:rFonts w:eastAsia="Times New Roman" w:cs="FranklinGothic-DemiItalic"/>
          <w:color w:val="000000"/>
          <w:kern w:val="1"/>
        </w:rPr>
      </w:pPr>
      <w:r>
        <w:rPr>
          <w:rFonts w:eastAsia="Times New Roman" w:cs="FranklinGothic-DemiItalic"/>
          <w:color w:val="000000"/>
          <w:kern w:val="1"/>
        </w:rPr>
        <w:t>- interpretacja utworu,</w:t>
      </w:r>
    </w:p>
    <w:p w:rsidR="000A0966" w:rsidRDefault="000A0966" w:rsidP="000A0966">
      <w:pPr>
        <w:widowControl/>
        <w:suppressAutoHyphens w:val="0"/>
        <w:autoSpaceDE w:val="0"/>
        <w:jc w:val="both"/>
        <w:rPr>
          <w:rFonts w:eastAsia="Times New Roman" w:cs="FranklinGothic-DemiItalic"/>
          <w:color w:val="000000"/>
          <w:kern w:val="1"/>
        </w:rPr>
      </w:pPr>
      <w:r>
        <w:rPr>
          <w:rFonts w:eastAsia="Times New Roman" w:cs="FranklinGothic-DemiItalic"/>
          <w:color w:val="000000"/>
          <w:kern w:val="1"/>
        </w:rPr>
        <w:t>- ogólny wyraz artystyczny (pomysłowość, strój, choreografia).</w:t>
      </w:r>
    </w:p>
    <w:p w:rsidR="000A0966" w:rsidRDefault="000A0966" w:rsidP="000A0966">
      <w:pPr>
        <w:widowControl/>
        <w:suppressAutoHyphens w:val="0"/>
        <w:autoSpaceDE w:val="0"/>
        <w:jc w:val="both"/>
        <w:rPr>
          <w:rFonts w:eastAsia="Times New Roman" w:cs="FranklinGothic-DemiItalic"/>
          <w:color w:val="000000"/>
          <w:kern w:val="1"/>
        </w:rPr>
      </w:pPr>
      <w:r>
        <w:rPr>
          <w:rFonts w:eastAsia="Times New Roman" w:cs="FranklinGothic-DemiItalic"/>
          <w:color w:val="000000"/>
          <w:kern w:val="1"/>
        </w:rPr>
        <w:t>2. W każdej kategorii wiekowej przyznane zostaną nagrody (Złote, Srebrne i Brązowe Nutki) oraz wyróżnienia.</w:t>
      </w:r>
    </w:p>
    <w:p w:rsidR="000A0966" w:rsidRDefault="000A0966" w:rsidP="000A0966">
      <w:pPr>
        <w:widowControl/>
        <w:suppressAutoHyphens w:val="0"/>
        <w:autoSpaceDE w:val="0"/>
        <w:jc w:val="both"/>
        <w:rPr>
          <w:rFonts w:eastAsia="Times New Roman" w:cs="FranklinGothic-DemiItalic"/>
          <w:color w:val="000000"/>
          <w:kern w:val="1"/>
        </w:rPr>
      </w:pPr>
      <w:r>
        <w:rPr>
          <w:rFonts w:eastAsia="Times New Roman" w:cs="FranklinGothic-DemiItalic"/>
          <w:color w:val="000000"/>
          <w:kern w:val="1"/>
        </w:rPr>
        <w:t>3. Przyznana zostanie także Nagroda Publiczności.</w:t>
      </w:r>
    </w:p>
    <w:p w:rsidR="000A0966" w:rsidRDefault="000A0966" w:rsidP="000A0966">
      <w:pPr>
        <w:widowControl/>
        <w:suppressAutoHyphens w:val="0"/>
        <w:autoSpaceDE w:val="0"/>
        <w:jc w:val="both"/>
        <w:rPr>
          <w:rFonts w:eastAsia="Times New Roman" w:cs="FranklinGothic-DemiItalic"/>
          <w:color w:val="000000"/>
          <w:kern w:val="1"/>
        </w:rPr>
      </w:pPr>
      <w:r>
        <w:rPr>
          <w:rFonts w:eastAsia="Times New Roman" w:cs="FranklinGothic-DemiItalic"/>
          <w:color w:val="000000"/>
          <w:kern w:val="1"/>
        </w:rPr>
        <w:t>4. Decyzje Jury są ostateczne.</w:t>
      </w:r>
    </w:p>
    <w:p w:rsidR="000A0966" w:rsidRDefault="000A0966" w:rsidP="000A0966">
      <w:pPr>
        <w:widowControl/>
        <w:suppressAutoHyphens w:val="0"/>
        <w:autoSpaceDE w:val="0"/>
        <w:jc w:val="both"/>
        <w:rPr>
          <w:rFonts w:eastAsia="Times New Roman" w:cs="FranklinGothic-DemiItalic"/>
          <w:color w:val="000000"/>
          <w:kern w:val="1"/>
        </w:rPr>
      </w:pPr>
    </w:p>
    <w:p w:rsidR="000A0966" w:rsidRDefault="000A0966" w:rsidP="000A0966">
      <w:pPr>
        <w:widowControl/>
        <w:suppressAutoHyphens w:val="0"/>
        <w:autoSpaceDE w:val="0"/>
        <w:jc w:val="both"/>
        <w:rPr>
          <w:rFonts w:eastAsia="Times New Roman" w:cs="FranklinGothic-DemiItalic"/>
          <w:color w:val="000000"/>
          <w:kern w:val="1"/>
        </w:rPr>
      </w:pPr>
      <w:r>
        <w:rPr>
          <w:rFonts w:eastAsia="Times New Roman" w:cs="FranklinGothic-DemiItalic"/>
          <w:color w:val="000000"/>
          <w:kern w:val="1"/>
        </w:rPr>
        <w:t>Uwagi ogólne:</w:t>
      </w:r>
    </w:p>
    <w:p w:rsidR="000A0966" w:rsidRDefault="000A0966" w:rsidP="000A0966">
      <w:pPr>
        <w:widowControl/>
        <w:suppressAutoHyphens w:val="0"/>
        <w:autoSpaceDE w:val="0"/>
        <w:jc w:val="both"/>
        <w:rPr>
          <w:rFonts w:eastAsia="Times New Roman" w:cs="FranklinGothic-DemiItalic"/>
          <w:color w:val="000000"/>
          <w:kern w:val="1"/>
        </w:rPr>
      </w:pPr>
      <w:r>
        <w:rPr>
          <w:rFonts w:eastAsia="Times New Roman" w:cs="FranklinGothic-DemiItalic"/>
          <w:color w:val="000000"/>
          <w:kern w:val="1"/>
        </w:rPr>
        <w:t>1. Uczestnicy ponoszą wszelkie koszty związane z uczestnictwem w Konkursie (koszty podróży, akompaniamentu, nagrań itp.).</w:t>
      </w:r>
    </w:p>
    <w:p w:rsidR="000A0966" w:rsidRDefault="000A0966" w:rsidP="000A0966">
      <w:pPr>
        <w:widowControl/>
        <w:suppressAutoHyphens w:val="0"/>
        <w:autoSpaceDE w:val="0"/>
        <w:jc w:val="both"/>
        <w:rPr>
          <w:rFonts w:eastAsia="Times New Roman" w:cs="FranklinGothic-DemiItalic"/>
          <w:color w:val="000000"/>
          <w:kern w:val="1"/>
        </w:rPr>
      </w:pPr>
      <w:r>
        <w:rPr>
          <w:rFonts w:eastAsia="Times New Roman" w:cs="FranklinGothic-DemiItalic"/>
          <w:color w:val="000000"/>
          <w:kern w:val="1"/>
        </w:rPr>
        <w:lastRenderedPageBreak/>
        <w:t>2. Organizatorzy zapewniają aparaturę nagłaśniającą i sprzęt odtwarzający.</w:t>
      </w:r>
    </w:p>
    <w:p w:rsidR="000A0966" w:rsidRDefault="000A0966" w:rsidP="000A0966">
      <w:pPr>
        <w:widowControl/>
        <w:suppressAutoHyphens w:val="0"/>
        <w:autoSpaceDE w:val="0"/>
        <w:jc w:val="both"/>
        <w:rPr>
          <w:rFonts w:eastAsia="Times New Roman" w:cs="FranklinGothic-DemiItalic"/>
          <w:color w:val="000000"/>
          <w:kern w:val="1"/>
        </w:rPr>
      </w:pPr>
    </w:p>
    <w:p w:rsidR="000A0966" w:rsidRDefault="000A0966" w:rsidP="000A0966">
      <w:pPr>
        <w:widowControl/>
        <w:suppressAutoHyphens w:val="0"/>
        <w:autoSpaceDE w:val="0"/>
        <w:jc w:val="both"/>
        <w:rPr>
          <w:rFonts w:eastAsia="Times New Roman" w:cs="FranklinGothic-DemiItalic"/>
          <w:color w:val="000000"/>
          <w:kern w:val="1"/>
        </w:rPr>
      </w:pPr>
      <w:r>
        <w:rPr>
          <w:rFonts w:eastAsia="Times New Roman" w:cs="FranklinGothic-DemiItalic"/>
          <w:color w:val="000000"/>
          <w:kern w:val="1"/>
        </w:rPr>
        <w:t>BIURO ORGANIZACYJNE:</w:t>
      </w:r>
    </w:p>
    <w:p w:rsidR="000A0966" w:rsidRDefault="000A0966" w:rsidP="000A0966">
      <w:pPr>
        <w:widowControl/>
        <w:suppressAutoHyphens w:val="0"/>
        <w:autoSpaceDE w:val="0"/>
        <w:jc w:val="both"/>
        <w:rPr>
          <w:rFonts w:eastAsia="Times New Roman" w:cs="FranklinGothic-DemiItalic"/>
          <w:color w:val="000000"/>
          <w:kern w:val="1"/>
        </w:rPr>
      </w:pPr>
      <w:r>
        <w:rPr>
          <w:rFonts w:eastAsia="Times New Roman" w:cs="FranklinGothic-DemiItalic"/>
          <w:color w:val="000000"/>
          <w:kern w:val="1"/>
        </w:rPr>
        <w:t>Centrum Kultury „MUZA”, ul. Armii Krajowej 1, 59 - 300 Lubin</w:t>
      </w:r>
    </w:p>
    <w:p w:rsidR="000A0966" w:rsidRDefault="000A0966" w:rsidP="000A0966">
      <w:pPr>
        <w:widowControl/>
        <w:suppressAutoHyphens w:val="0"/>
        <w:autoSpaceDE w:val="0"/>
        <w:jc w:val="both"/>
        <w:rPr>
          <w:rFonts w:eastAsia="Times New Roman" w:cs="FranklinGothic-DemiItalic"/>
          <w:color w:val="000000"/>
          <w:kern w:val="1"/>
          <w:lang/>
        </w:rPr>
      </w:pPr>
      <w:r>
        <w:rPr>
          <w:rFonts w:eastAsia="Times New Roman" w:cs="FranklinGothic-DemiItalic"/>
          <w:color w:val="000000"/>
          <w:kern w:val="1"/>
          <w:lang/>
        </w:rPr>
        <w:t>www.ckmuza.eu</w:t>
      </w:r>
    </w:p>
    <w:p w:rsidR="000A0966" w:rsidRDefault="000A0966" w:rsidP="000A0966">
      <w:pPr>
        <w:widowControl/>
        <w:suppressAutoHyphens w:val="0"/>
        <w:autoSpaceDE w:val="0"/>
        <w:jc w:val="both"/>
        <w:rPr>
          <w:rFonts w:eastAsia="Times New Roman" w:cs="FranklinGothic-DemiItalic"/>
          <w:color w:val="000000"/>
          <w:kern w:val="1"/>
          <w:lang/>
        </w:rPr>
      </w:pPr>
      <w:r>
        <w:rPr>
          <w:rFonts w:eastAsia="Times New Roman" w:cs="FranklinGothic-DemiItalic"/>
          <w:color w:val="000000"/>
          <w:kern w:val="1"/>
        </w:rPr>
        <w:t xml:space="preserve">Koordynator: Dorota </w:t>
      </w:r>
      <w:proofErr w:type="spellStart"/>
      <w:r>
        <w:rPr>
          <w:rFonts w:eastAsia="Times New Roman" w:cs="FranklinGothic-DemiItalic"/>
          <w:color w:val="000000"/>
          <w:kern w:val="1"/>
        </w:rPr>
        <w:t>Gońda</w:t>
      </w:r>
      <w:proofErr w:type="spellEnd"/>
      <w:r>
        <w:rPr>
          <w:rFonts w:eastAsia="Times New Roman" w:cs="FranklinGothic-DemiItalic"/>
          <w:color w:val="000000"/>
          <w:kern w:val="1"/>
        </w:rPr>
        <w:t xml:space="preserve"> tel. 76 746 22 60, </w:t>
      </w:r>
      <w:r>
        <w:rPr>
          <w:rFonts w:eastAsia="Times New Roman" w:cs="FranklinGothic-DemiItalic"/>
          <w:color w:val="000000"/>
          <w:kern w:val="1"/>
          <w:lang/>
        </w:rPr>
        <w:t>koncerty@ckmuza.pl</w:t>
      </w:r>
    </w:p>
    <w:p w:rsidR="000A0966" w:rsidRDefault="000A0966" w:rsidP="000A0966">
      <w:pPr>
        <w:widowControl/>
        <w:suppressAutoHyphens w:val="0"/>
        <w:autoSpaceDE w:val="0"/>
        <w:jc w:val="both"/>
        <w:rPr>
          <w:rFonts w:eastAsia="Times New Roman" w:cs="FranklinGothic-DemiItalic"/>
          <w:color w:val="000000"/>
          <w:kern w:val="1"/>
          <w:lang/>
        </w:rPr>
      </w:pPr>
    </w:p>
    <w:p w:rsidR="000A0966" w:rsidRDefault="000A0966" w:rsidP="000A0966">
      <w:pPr>
        <w:autoSpaceDE w:val="0"/>
        <w:jc w:val="center"/>
        <w:rPr>
          <w:rFonts w:eastAsia="Times New Roman" w:cs="Tahoma"/>
          <w:color w:val="000000"/>
          <w:kern w:val="1"/>
          <w:lang/>
        </w:rPr>
      </w:pPr>
    </w:p>
    <w:p w:rsidR="00967BFD" w:rsidRDefault="00967BFD"/>
    <w:sectPr w:rsidR="00967BFD">
      <w:pgSz w:w="11906" w:h="16838"/>
      <w:pgMar w:top="737" w:right="1134" w:bottom="73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linGothic-DemiItalic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966"/>
    <w:rsid w:val="000A0966"/>
    <w:rsid w:val="0096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68055-440C-4A94-BF25-A38999A54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96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A096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certy@ckmu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1</cp:revision>
  <dcterms:created xsi:type="dcterms:W3CDTF">2017-04-03T09:25:00Z</dcterms:created>
  <dcterms:modified xsi:type="dcterms:W3CDTF">2017-04-03T09:29:00Z</dcterms:modified>
</cp:coreProperties>
</file>