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761A1" w14:textId="4D4FC179" w:rsidR="00AB7F71" w:rsidRPr="003C6327" w:rsidRDefault="003C6327">
      <w:pPr>
        <w:jc w:val="right"/>
      </w:pPr>
      <w:r w:rsidRPr="003C6327">
        <w:t>Lubin, dnia 20.</w:t>
      </w:r>
      <w:r w:rsidR="00861F46" w:rsidRPr="003C6327">
        <w:t>02</w:t>
      </w:r>
      <w:r w:rsidR="009B1E23">
        <w:t>.</w:t>
      </w:r>
      <w:r w:rsidRPr="003C6327">
        <w:t>202</w:t>
      </w:r>
      <w:r w:rsidR="00861F46" w:rsidRPr="003C6327">
        <w:t>6</w:t>
      </w:r>
      <w:r w:rsidRPr="003C6327">
        <w:t xml:space="preserve"> r.</w:t>
      </w:r>
    </w:p>
    <w:p w14:paraId="37A905BA" w14:textId="77777777" w:rsidR="00AB7F71" w:rsidRPr="008610ED" w:rsidRDefault="003C6327">
      <w:pPr>
        <w:jc w:val="center"/>
        <w:rPr>
          <w:color w:val="000000"/>
        </w:rPr>
      </w:pPr>
      <w:r w:rsidRPr="008610ED">
        <w:rPr>
          <w:b/>
          <w:bCs/>
          <w:color w:val="000000"/>
        </w:rPr>
        <w:t>OGŁOSZENIE</w:t>
      </w:r>
    </w:p>
    <w:p w14:paraId="6A4D78CD" w14:textId="0202F1AA" w:rsidR="00AB7F71" w:rsidRPr="008610ED" w:rsidRDefault="00DE1762">
      <w:pPr>
        <w:jc w:val="center"/>
        <w:rPr>
          <w:color w:val="000000"/>
        </w:rPr>
      </w:pPr>
      <w:r w:rsidRPr="008610ED">
        <w:rPr>
          <w:b/>
          <w:bCs/>
          <w:color w:val="000000"/>
        </w:rPr>
        <w:t>PREZYDENTA MIASTA LUBINA</w:t>
      </w:r>
    </w:p>
    <w:p w14:paraId="39202E35" w14:textId="77777777" w:rsidR="00AB7F71" w:rsidRPr="008610ED" w:rsidRDefault="003C6327">
      <w:pPr>
        <w:jc w:val="center"/>
        <w:rPr>
          <w:color w:val="000000"/>
        </w:rPr>
      </w:pPr>
      <w:r w:rsidRPr="008610ED">
        <w:rPr>
          <w:b/>
          <w:color w:val="000000"/>
        </w:rPr>
        <w:t>o</w:t>
      </w:r>
      <w:r w:rsidRPr="008610ED">
        <w:rPr>
          <w:b/>
          <w:bCs/>
          <w:color w:val="000000"/>
          <w:spacing w:val="-5"/>
          <w:shd w:val="clear" w:color="auto" w:fill="FFFFFF"/>
        </w:rPr>
        <w:t xml:space="preserve"> rozpoczęciu konsultacji społecznych dotyczących </w:t>
      </w:r>
      <w:r w:rsidRPr="008610ED">
        <w:rPr>
          <w:b/>
          <w:color w:val="000000"/>
        </w:rPr>
        <w:t>projektu</w:t>
      </w:r>
    </w:p>
    <w:p w14:paraId="36983200" w14:textId="77777777" w:rsidR="00DE1762" w:rsidRPr="008610ED" w:rsidRDefault="00DE1762" w:rsidP="00DE1762">
      <w:pPr>
        <w:jc w:val="center"/>
        <w:rPr>
          <w:b/>
          <w:bCs/>
          <w:color w:val="000000"/>
        </w:rPr>
      </w:pPr>
      <w:r w:rsidRPr="008610ED">
        <w:rPr>
          <w:b/>
          <w:bCs/>
          <w:color w:val="000000"/>
        </w:rPr>
        <w:t>miejscowego planu zagospodarowania przestrzennego</w:t>
      </w:r>
    </w:p>
    <w:p w14:paraId="22998A03" w14:textId="07C3068A" w:rsidR="00AB7F71" w:rsidRPr="008610ED" w:rsidRDefault="00DE1762" w:rsidP="00DE1762">
      <w:pPr>
        <w:jc w:val="center"/>
        <w:rPr>
          <w:color w:val="000000"/>
        </w:rPr>
      </w:pPr>
      <w:r w:rsidRPr="008610ED">
        <w:rPr>
          <w:b/>
          <w:bCs/>
          <w:color w:val="000000"/>
        </w:rPr>
        <w:t>miasta Lubina Nr 88</w:t>
      </w:r>
    </w:p>
    <w:p w14:paraId="775057FF" w14:textId="77777777" w:rsidR="00AB7F71" w:rsidRDefault="00AB7F71">
      <w:pPr>
        <w:ind w:firstLine="708"/>
        <w:jc w:val="both"/>
        <w:rPr>
          <w:color w:val="000000"/>
          <w:sz w:val="16"/>
          <w:szCs w:val="16"/>
        </w:rPr>
      </w:pPr>
    </w:p>
    <w:p w14:paraId="604CD9B4" w14:textId="35B0A99F" w:rsidR="00AB7F71" w:rsidRPr="008610ED" w:rsidRDefault="003C6327">
      <w:pPr>
        <w:jc w:val="both"/>
        <w:rPr>
          <w:color w:val="000000"/>
        </w:rPr>
      </w:pPr>
      <w:r w:rsidRPr="008610ED">
        <w:rPr>
          <w:color w:val="000000"/>
          <w:spacing w:val="-5"/>
          <w:shd w:val="clear" w:color="auto" w:fill="FFFFFF"/>
        </w:rPr>
        <w:t>Na podstawie art. 8h oraz art. 17 pkt 11 ustawy z dnia 27 marca 2003 r. o planowaniu i zagospodarowaniu przestrzennym (</w:t>
      </w:r>
      <w:proofErr w:type="spellStart"/>
      <w:r w:rsidRPr="008610ED">
        <w:rPr>
          <w:color w:val="000000"/>
          <w:spacing w:val="-5"/>
          <w:shd w:val="clear" w:color="auto" w:fill="FFFFFF"/>
        </w:rPr>
        <w:t>t.j</w:t>
      </w:r>
      <w:proofErr w:type="spellEnd"/>
      <w:r w:rsidRPr="008610ED">
        <w:rPr>
          <w:color w:val="000000"/>
          <w:spacing w:val="-5"/>
          <w:shd w:val="clear" w:color="auto" w:fill="FFFFFF"/>
        </w:rPr>
        <w:t>. Dz. U. z 2024 r. poz. 1130, ze zm.)</w:t>
      </w:r>
      <w:r w:rsidRPr="008610ED">
        <w:rPr>
          <w:color w:val="000000"/>
        </w:rPr>
        <w:t xml:space="preserve">, </w:t>
      </w:r>
      <w:r w:rsidRPr="008610ED">
        <w:rPr>
          <w:color w:val="000000"/>
          <w:spacing w:val="-5"/>
          <w:shd w:val="clear" w:color="auto" w:fill="FFFFFF"/>
        </w:rPr>
        <w:t>art. 39 ust. 1 pkt 2-5, w związku z art. 46 pkt 1 i art. 54 ust. 2 ustawy z dnia 3 października 2008 r. o udostępnianiu informacji o środowisku i jego ochronie, udziale społeczeństwa w ochronie środowiska oraz o ocenach oddziaływania na środowisko (</w:t>
      </w:r>
      <w:proofErr w:type="spellStart"/>
      <w:r w:rsidRPr="008610ED">
        <w:rPr>
          <w:color w:val="000000"/>
          <w:spacing w:val="-5"/>
          <w:shd w:val="clear" w:color="auto" w:fill="FFFFFF"/>
        </w:rPr>
        <w:t>t.j</w:t>
      </w:r>
      <w:proofErr w:type="spellEnd"/>
      <w:r w:rsidRPr="008610ED">
        <w:rPr>
          <w:color w:val="000000"/>
          <w:spacing w:val="-5"/>
          <w:shd w:val="clear" w:color="auto" w:fill="FFFFFF"/>
        </w:rPr>
        <w:t>. Dz. U. z 2024 r. poz. 1112, ze zm.)</w:t>
      </w:r>
      <w:r w:rsidRPr="008610ED">
        <w:rPr>
          <w:color w:val="000000"/>
        </w:rPr>
        <w:t xml:space="preserve"> oraz uchwały Nr </w:t>
      </w:r>
      <w:r w:rsidR="00DE1762" w:rsidRPr="008610ED">
        <w:rPr>
          <w:color w:val="000000"/>
        </w:rPr>
        <w:t>LV/406/24 Rady Miejskiej w Lubinie z dnia 26 marca 2024 r.</w:t>
      </w:r>
      <w:r w:rsidRPr="008610ED">
        <w:rPr>
          <w:color w:val="000000"/>
        </w:rPr>
        <w:t xml:space="preserve"> w sprawie przystąpienia do sporządzenia </w:t>
      </w:r>
      <w:r w:rsidR="00DE1762" w:rsidRPr="008610ED">
        <w:t xml:space="preserve">miejscowego planu zagospodarowania przestrzennego </w:t>
      </w:r>
      <w:r w:rsidR="00DE1762" w:rsidRPr="008610ED">
        <w:rPr>
          <w:bCs/>
        </w:rPr>
        <w:t>miasta Lubina Nr 88</w:t>
      </w:r>
    </w:p>
    <w:p w14:paraId="7F48C932" w14:textId="73BD1B8C" w:rsidR="00AB7F71" w:rsidRPr="008610ED" w:rsidRDefault="003C6327">
      <w:pPr>
        <w:spacing w:before="57" w:after="57"/>
        <w:ind w:left="284" w:hanging="284"/>
        <w:jc w:val="center"/>
        <w:rPr>
          <w:color w:val="000000"/>
        </w:rPr>
      </w:pPr>
      <w:r w:rsidRPr="008610ED">
        <w:rPr>
          <w:b/>
          <w:bCs/>
          <w:color w:val="000000"/>
        </w:rPr>
        <w:t xml:space="preserve">zawiadamiam </w:t>
      </w:r>
      <w:r w:rsidRPr="008610ED">
        <w:rPr>
          <w:b/>
          <w:bCs/>
          <w:color w:val="000000"/>
          <w:spacing w:val="-5"/>
          <w:shd w:val="clear" w:color="auto" w:fill="FFFFFF"/>
        </w:rPr>
        <w:t>o rozpoczęciu konsultacji społecznych dotyczących projektu</w:t>
      </w:r>
      <w:r w:rsidR="00AA0E4E" w:rsidRPr="008610ED">
        <w:rPr>
          <w:b/>
          <w:bCs/>
          <w:color w:val="000000"/>
          <w:spacing w:val="-5"/>
          <w:shd w:val="clear" w:color="auto" w:fill="FFFFFF"/>
        </w:rPr>
        <w:t xml:space="preserve"> </w:t>
      </w:r>
      <w:r w:rsidRPr="008610ED">
        <w:rPr>
          <w:b/>
          <w:bCs/>
          <w:color w:val="000000"/>
        </w:rPr>
        <w:t>miejscowego planu zagospodarowania przestrzennego</w:t>
      </w:r>
      <w:r w:rsidR="00AA0E4E" w:rsidRPr="008610ED">
        <w:rPr>
          <w:b/>
          <w:bCs/>
          <w:color w:val="000000"/>
        </w:rPr>
        <w:t xml:space="preserve"> miasta Lubina Nr 88</w:t>
      </w:r>
      <w:r w:rsidRPr="008610ED">
        <w:rPr>
          <w:b/>
          <w:bCs/>
          <w:color w:val="000000"/>
        </w:rPr>
        <w:t>.</w:t>
      </w:r>
    </w:p>
    <w:p w14:paraId="265B7834" w14:textId="6C2975C7" w:rsidR="00AB7F71" w:rsidRPr="008610ED" w:rsidRDefault="003C6327">
      <w:pPr>
        <w:shd w:val="clear" w:color="auto" w:fill="FFFFFF"/>
        <w:spacing w:before="57" w:after="57"/>
        <w:jc w:val="both"/>
        <w:rPr>
          <w:color w:val="000000"/>
        </w:rPr>
      </w:pPr>
      <w:r w:rsidRPr="008610ED">
        <w:rPr>
          <w:color w:val="000000"/>
          <w:spacing w:val="-5"/>
        </w:rPr>
        <w:t xml:space="preserve">Konsultacje społeczne będą prowadzone w dniach </w:t>
      </w:r>
      <w:bookmarkStart w:id="0" w:name="_Hlk199835580"/>
      <w:r w:rsidRPr="008610ED">
        <w:rPr>
          <w:color w:val="000000"/>
          <w:spacing w:val="-5"/>
        </w:rPr>
        <w:t xml:space="preserve">od </w:t>
      </w:r>
      <w:bookmarkStart w:id="1" w:name="_Hlk198834681"/>
      <w:r w:rsidR="00AA0E4E" w:rsidRPr="008610ED">
        <w:rPr>
          <w:b/>
          <w:bCs/>
          <w:color w:val="000000"/>
          <w:spacing w:val="-5"/>
        </w:rPr>
        <w:t>24</w:t>
      </w:r>
      <w:r w:rsidRPr="008610ED">
        <w:rPr>
          <w:b/>
          <w:bCs/>
          <w:color w:val="000000"/>
          <w:spacing w:val="-5"/>
        </w:rPr>
        <w:t xml:space="preserve"> </w:t>
      </w:r>
      <w:r w:rsidR="00AA0E4E" w:rsidRPr="008610ED">
        <w:rPr>
          <w:b/>
          <w:bCs/>
          <w:color w:val="000000"/>
          <w:spacing w:val="-5"/>
        </w:rPr>
        <w:t>lutego</w:t>
      </w:r>
      <w:r w:rsidRPr="008610ED">
        <w:rPr>
          <w:b/>
          <w:bCs/>
          <w:color w:val="000000"/>
          <w:spacing w:val="-5"/>
        </w:rPr>
        <w:t xml:space="preserve"> do </w:t>
      </w:r>
      <w:r w:rsidR="00AA0E4E" w:rsidRPr="008610ED">
        <w:rPr>
          <w:b/>
          <w:bCs/>
          <w:color w:val="000000"/>
          <w:spacing w:val="-5"/>
        </w:rPr>
        <w:t>25</w:t>
      </w:r>
      <w:r w:rsidRPr="008610ED">
        <w:rPr>
          <w:b/>
          <w:bCs/>
          <w:color w:val="000000"/>
          <w:spacing w:val="-5"/>
        </w:rPr>
        <w:t xml:space="preserve"> </w:t>
      </w:r>
      <w:r w:rsidR="00AA0E4E" w:rsidRPr="008610ED">
        <w:rPr>
          <w:b/>
          <w:bCs/>
          <w:color w:val="000000"/>
          <w:spacing w:val="-5"/>
        </w:rPr>
        <w:t>marca</w:t>
      </w:r>
      <w:r w:rsidRPr="008610ED">
        <w:rPr>
          <w:b/>
          <w:bCs/>
          <w:color w:val="000000"/>
          <w:spacing w:val="-5"/>
        </w:rPr>
        <w:t xml:space="preserve"> 202</w:t>
      </w:r>
      <w:r w:rsidR="00AA0E4E" w:rsidRPr="008610ED">
        <w:rPr>
          <w:b/>
          <w:bCs/>
          <w:color w:val="000000"/>
          <w:spacing w:val="-5"/>
        </w:rPr>
        <w:t>6</w:t>
      </w:r>
      <w:r w:rsidRPr="008610ED">
        <w:rPr>
          <w:b/>
          <w:bCs/>
          <w:color w:val="000000"/>
          <w:spacing w:val="-5"/>
        </w:rPr>
        <w:t xml:space="preserve"> </w:t>
      </w:r>
      <w:bookmarkEnd w:id="0"/>
      <w:bookmarkEnd w:id="1"/>
      <w:r w:rsidRPr="008610ED">
        <w:rPr>
          <w:b/>
          <w:bCs/>
          <w:color w:val="000000"/>
          <w:spacing w:val="-5"/>
        </w:rPr>
        <w:t xml:space="preserve">r. </w:t>
      </w:r>
      <w:r w:rsidRPr="008610ED">
        <w:rPr>
          <w:color w:val="000000"/>
          <w:spacing w:val="-5"/>
        </w:rPr>
        <w:t xml:space="preserve">w siedzibie </w:t>
      </w:r>
      <w:r w:rsidR="00AA0E4E" w:rsidRPr="008610ED">
        <w:rPr>
          <w:lang w:eastAsia="ar-SA"/>
        </w:rPr>
        <w:t xml:space="preserve">Urzędu </w:t>
      </w:r>
      <w:bookmarkStart w:id="2" w:name="_Hlk165910693"/>
      <w:r w:rsidR="00AA0E4E" w:rsidRPr="008610ED">
        <w:rPr>
          <w:lang w:eastAsia="ar-SA"/>
        </w:rPr>
        <w:t xml:space="preserve">Miejskiego </w:t>
      </w:r>
      <w:r w:rsidR="00F55C23" w:rsidRPr="008610ED">
        <w:rPr>
          <w:lang w:eastAsia="ar-SA"/>
        </w:rPr>
        <w:br/>
      </w:r>
      <w:r w:rsidR="00AA0E4E" w:rsidRPr="008610ED">
        <w:rPr>
          <w:lang w:eastAsia="ar-SA"/>
        </w:rPr>
        <w:t>w Lubinie</w:t>
      </w:r>
      <w:bookmarkEnd w:id="2"/>
      <w:r w:rsidR="00AA0E4E" w:rsidRPr="008610ED">
        <w:rPr>
          <w:lang w:eastAsia="ar-SA"/>
        </w:rPr>
        <w:t>, ul. Kilińskiego 10, 59-300 Lubin</w:t>
      </w:r>
      <w:r w:rsidRPr="008610ED">
        <w:rPr>
          <w:color w:val="000000"/>
          <w:spacing w:val="-5"/>
        </w:rPr>
        <w:t xml:space="preserve">, </w:t>
      </w:r>
      <w:r w:rsidRPr="008610ED">
        <w:rPr>
          <w:color w:val="000000"/>
          <w:spacing w:val="-8"/>
        </w:rPr>
        <w:t>w godzinach pracy urzędu</w:t>
      </w:r>
      <w:r w:rsidRPr="008610ED">
        <w:rPr>
          <w:color w:val="000000"/>
          <w:spacing w:val="-5"/>
        </w:rPr>
        <w:t xml:space="preserve"> i obejmują:</w:t>
      </w:r>
    </w:p>
    <w:p w14:paraId="1E1F323E" w14:textId="2C501A76" w:rsidR="00AB7F71" w:rsidRPr="008610ED" w:rsidRDefault="003C6327">
      <w:pPr>
        <w:numPr>
          <w:ilvl w:val="0"/>
          <w:numId w:val="1"/>
        </w:numPr>
        <w:shd w:val="clear" w:color="auto" w:fill="FFFFFF"/>
        <w:tabs>
          <w:tab w:val="clear" w:pos="720"/>
        </w:tabs>
        <w:ind w:left="283" w:hanging="340"/>
        <w:jc w:val="both"/>
        <w:rPr>
          <w:color w:val="000000"/>
        </w:rPr>
      </w:pPr>
      <w:r w:rsidRPr="008610ED">
        <w:rPr>
          <w:b/>
          <w:bCs/>
          <w:color w:val="000000"/>
          <w:spacing w:val="-5"/>
        </w:rPr>
        <w:t>zbieranie uwag</w:t>
      </w:r>
      <w:r w:rsidRPr="008610ED">
        <w:rPr>
          <w:color w:val="000000"/>
          <w:spacing w:val="-5"/>
        </w:rPr>
        <w:t xml:space="preserve"> do ww. projektu planu miejscowego w dniach </w:t>
      </w:r>
      <w:r w:rsidRPr="008610ED">
        <w:rPr>
          <w:b/>
          <w:bCs/>
          <w:color w:val="000000"/>
          <w:spacing w:val="-5"/>
        </w:rPr>
        <w:t xml:space="preserve">od </w:t>
      </w:r>
      <w:r w:rsidR="00AA0E4E" w:rsidRPr="008610ED">
        <w:rPr>
          <w:b/>
          <w:bCs/>
          <w:color w:val="000000"/>
          <w:spacing w:val="-5"/>
        </w:rPr>
        <w:t>24 lutego do 25 marca 2026r</w:t>
      </w:r>
      <w:r w:rsidRPr="008610ED">
        <w:rPr>
          <w:b/>
          <w:bCs/>
          <w:color w:val="000000"/>
          <w:spacing w:val="-5"/>
        </w:rPr>
        <w:t>.</w:t>
      </w:r>
    </w:p>
    <w:p w14:paraId="2DD735B6" w14:textId="64E117A9" w:rsidR="00AB7F71" w:rsidRPr="008610ED" w:rsidRDefault="003C6327">
      <w:pPr>
        <w:numPr>
          <w:ilvl w:val="0"/>
          <w:numId w:val="1"/>
        </w:numPr>
        <w:shd w:val="clear" w:color="auto" w:fill="FFFFFF"/>
        <w:tabs>
          <w:tab w:val="clear" w:pos="720"/>
        </w:tabs>
        <w:ind w:left="283" w:hanging="340"/>
        <w:jc w:val="both"/>
        <w:rPr>
          <w:color w:val="000000"/>
        </w:rPr>
      </w:pPr>
      <w:r w:rsidRPr="008610ED">
        <w:rPr>
          <w:b/>
          <w:bCs/>
          <w:color w:val="000000"/>
          <w:spacing w:val="-5"/>
        </w:rPr>
        <w:t>zbieranie wniosków i uwag</w:t>
      </w:r>
      <w:r w:rsidRPr="008610ED">
        <w:rPr>
          <w:color w:val="000000"/>
          <w:spacing w:val="-5"/>
        </w:rPr>
        <w:t xml:space="preserve"> do prognozy oddziaływania na środowisko </w:t>
      </w:r>
      <w:r w:rsidR="00AA0E4E" w:rsidRPr="008610ED">
        <w:rPr>
          <w:b/>
          <w:bCs/>
          <w:color w:val="000000"/>
          <w:spacing w:val="-5"/>
        </w:rPr>
        <w:t>od 24 lutego do 25 marca 2026r.</w:t>
      </w:r>
    </w:p>
    <w:p w14:paraId="34346202" w14:textId="0222DFFA" w:rsidR="00AB7F71" w:rsidRPr="008610ED" w:rsidRDefault="003C6327">
      <w:pPr>
        <w:numPr>
          <w:ilvl w:val="0"/>
          <w:numId w:val="1"/>
        </w:numPr>
        <w:shd w:val="clear" w:color="auto" w:fill="FFFFFF"/>
        <w:tabs>
          <w:tab w:val="clear" w:pos="720"/>
        </w:tabs>
        <w:ind w:left="283" w:hanging="340"/>
        <w:jc w:val="both"/>
        <w:rPr>
          <w:color w:val="000000"/>
        </w:rPr>
      </w:pPr>
      <w:r w:rsidRPr="008610ED">
        <w:rPr>
          <w:b/>
          <w:bCs/>
          <w:color w:val="000000"/>
          <w:spacing w:val="-5"/>
        </w:rPr>
        <w:t>spotkanie otwarte</w:t>
      </w:r>
      <w:r w:rsidRPr="008610ED">
        <w:rPr>
          <w:color w:val="000000"/>
          <w:spacing w:val="-5"/>
        </w:rPr>
        <w:t xml:space="preserve"> poprzedzone prezentacją ww</w:t>
      </w:r>
      <w:r w:rsidR="0012552B" w:rsidRPr="008610ED">
        <w:rPr>
          <w:color w:val="000000"/>
          <w:spacing w:val="-5"/>
        </w:rPr>
        <w:t>.</w:t>
      </w:r>
      <w:r w:rsidRPr="008610ED">
        <w:rPr>
          <w:color w:val="000000"/>
          <w:spacing w:val="-5"/>
        </w:rPr>
        <w:t xml:space="preserve"> projektu planu miejscowego odbędzie się </w:t>
      </w:r>
      <w:r w:rsidRPr="008610ED">
        <w:rPr>
          <w:b/>
          <w:bCs/>
          <w:color w:val="000000"/>
          <w:spacing w:val="-5"/>
        </w:rPr>
        <w:t>w dniu</w:t>
      </w:r>
      <w:r w:rsidRPr="008610ED">
        <w:rPr>
          <w:color w:val="000000"/>
          <w:spacing w:val="-5"/>
        </w:rPr>
        <w:t xml:space="preserve"> </w:t>
      </w:r>
      <w:r w:rsidR="00AA0E4E" w:rsidRPr="008610ED">
        <w:rPr>
          <w:b/>
          <w:bCs/>
          <w:color w:val="000000"/>
          <w:spacing w:val="-5"/>
        </w:rPr>
        <w:t>3</w:t>
      </w:r>
      <w:r w:rsidRPr="008610ED">
        <w:rPr>
          <w:b/>
          <w:bCs/>
          <w:color w:val="000000"/>
          <w:spacing w:val="-5"/>
        </w:rPr>
        <w:t xml:space="preserve"> </w:t>
      </w:r>
      <w:r w:rsidR="00AA0E4E" w:rsidRPr="008610ED">
        <w:rPr>
          <w:b/>
          <w:bCs/>
          <w:color w:val="000000"/>
          <w:spacing w:val="-5"/>
        </w:rPr>
        <w:t>marca</w:t>
      </w:r>
      <w:r w:rsidRPr="008610ED">
        <w:rPr>
          <w:b/>
          <w:bCs/>
          <w:color w:val="000000"/>
          <w:spacing w:val="-5"/>
        </w:rPr>
        <w:t xml:space="preserve"> 202</w:t>
      </w:r>
      <w:r w:rsidR="00AA0E4E" w:rsidRPr="008610ED">
        <w:rPr>
          <w:b/>
          <w:bCs/>
          <w:color w:val="000000"/>
          <w:spacing w:val="-5"/>
        </w:rPr>
        <w:t>6</w:t>
      </w:r>
      <w:r w:rsidRPr="008610ED">
        <w:rPr>
          <w:b/>
          <w:bCs/>
          <w:color w:val="000000"/>
          <w:spacing w:val="-5"/>
        </w:rPr>
        <w:t xml:space="preserve"> r. </w:t>
      </w:r>
      <w:r w:rsidR="0012552B" w:rsidRPr="008610ED">
        <w:rPr>
          <w:b/>
          <w:bCs/>
          <w:color w:val="000000"/>
          <w:spacing w:val="-5"/>
        </w:rPr>
        <w:t>w</w:t>
      </w:r>
      <w:r w:rsidR="00861F46" w:rsidRPr="008610ED">
        <w:rPr>
          <w:b/>
          <w:bCs/>
          <w:color w:val="000000"/>
          <w:spacing w:val="-5"/>
        </w:rPr>
        <w:t> </w:t>
      </w:r>
      <w:r w:rsidRPr="008610ED">
        <w:rPr>
          <w:b/>
          <w:bCs/>
          <w:color w:val="000000"/>
          <w:spacing w:val="-5"/>
        </w:rPr>
        <w:t>godz. 1</w:t>
      </w:r>
      <w:r w:rsidR="00AA0E4E" w:rsidRPr="008610ED">
        <w:rPr>
          <w:b/>
          <w:bCs/>
          <w:color w:val="000000"/>
          <w:spacing w:val="-5"/>
        </w:rPr>
        <w:t>6</w:t>
      </w:r>
      <w:r w:rsidR="00E55F27">
        <w:rPr>
          <w:b/>
          <w:bCs/>
          <w:color w:val="000000"/>
          <w:spacing w:val="-5"/>
        </w:rPr>
        <w:t>:</w:t>
      </w:r>
      <w:r w:rsidR="00AA0E4E" w:rsidRPr="008610ED">
        <w:rPr>
          <w:b/>
          <w:bCs/>
          <w:color w:val="000000"/>
          <w:spacing w:val="-5"/>
        </w:rPr>
        <w:t>05</w:t>
      </w:r>
      <w:r w:rsidRPr="008610ED">
        <w:rPr>
          <w:b/>
          <w:bCs/>
          <w:color w:val="000000"/>
          <w:spacing w:val="-5"/>
        </w:rPr>
        <w:t xml:space="preserve"> </w:t>
      </w:r>
      <w:r w:rsidR="00E55F27">
        <w:rPr>
          <w:b/>
          <w:bCs/>
          <w:color w:val="000000"/>
          <w:spacing w:val="-5"/>
        </w:rPr>
        <w:t>– 17:</w:t>
      </w:r>
      <w:r w:rsidR="0012552B" w:rsidRPr="008610ED">
        <w:rPr>
          <w:b/>
          <w:bCs/>
          <w:color w:val="000000"/>
          <w:spacing w:val="-5"/>
        </w:rPr>
        <w:t>05</w:t>
      </w:r>
      <w:r w:rsidR="0012552B" w:rsidRPr="008610ED">
        <w:rPr>
          <w:color w:val="000000"/>
          <w:spacing w:val="-5"/>
        </w:rPr>
        <w:t xml:space="preserve">, a </w:t>
      </w:r>
      <w:r w:rsidR="0012552B" w:rsidRPr="008610ED">
        <w:rPr>
          <w:b/>
          <w:bCs/>
          <w:color w:val="000000"/>
          <w:spacing w:val="-5"/>
        </w:rPr>
        <w:t>dyżur projektanta</w:t>
      </w:r>
      <w:r w:rsidR="0012552B" w:rsidRPr="008610ED">
        <w:rPr>
          <w:color w:val="000000"/>
          <w:spacing w:val="-5"/>
        </w:rPr>
        <w:t xml:space="preserve"> </w:t>
      </w:r>
      <w:r w:rsidR="0012552B" w:rsidRPr="008610ED">
        <w:rPr>
          <w:b/>
          <w:bCs/>
          <w:color w:val="000000"/>
          <w:spacing w:val="-5"/>
        </w:rPr>
        <w:t>w godz. 17</w:t>
      </w:r>
      <w:r w:rsidR="00E55F27">
        <w:rPr>
          <w:b/>
          <w:bCs/>
          <w:color w:val="000000"/>
          <w:spacing w:val="-5"/>
        </w:rPr>
        <w:t>:</w:t>
      </w:r>
      <w:r w:rsidR="0012552B" w:rsidRPr="008610ED">
        <w:rPr>
          <w:b/>
          <w:bCs/>
          <w:color w:val="000000"/>
          <w:spacing w:val="-5"/>
        </w:rPr>
        <w:t>05 – 18</w:t>
      </w:r>
      <w:r w:rsidR="00E55F27">
        <w:rPr>
          <w:b/>
          <w:bCs/>
          <w:color w:val="000000"/>
          <w:spacing w:val="-5"/>
        </w:rPr>
        <w:t>:</w:t>
      </w:r>
      <w:r w:rsidR="0012552B" w:rsidRPr="008610ED">
        <w:rPr>
          <w:b/>
          <w:bCs/>
          <w:color w:val="000000"/>
          <w:spacing w:val="-5"/>
        </w:rPr>
        <w:t>05</w:t>
      </w:r>
      <w:r w:rsidR="00861F46" w:rsidRPr="008610ED">
        <w:rPr>
          <w:b/>
          <w:bCs/>
          <w:color w:val="000000"/>
          <w:spacing w:val="-5"/>
        </w:rPr>
        <w:t>,</w:t>
      </w:r>
      <w:r w:rsidR="0012552B" w:rsidRPr="008610ED">
        <w:rPr>
          <w:color w:val="000000"/>
          <w:spacing w:val="-5"/>
        </w:rPr>
        <w:t xml:space="preserve"> w siedzibie </w:t>
      </w:r>
      <w:r w:rsidR="0012552B" w:rsidRPr="008610ED">
        <w:rPr>
          <w:lang w:eastAsia="ar-SA"/>
        </w:rPr>
        <w:t xml:space="preserve">Urzędu Miejskiego w Lubinie, </w:t>
      </w:r>
      <w:r w:rsidR="009A7BEB" w:rsidRPr="008610ED">
        <w:rPr>
          <w:lang w:eastAsia="ar-SA"/>
        </w:rPr>
        <w:br/>
      </w:r>
      <w:r w:rsidR="0012552B" w:rsidRPr="008610ED">
        <w:rPr>
          <w:lang w:eastAsia="ar-SA"/>
        </w:rPr>
        <w:t>ul. Kilińskiego 10, 59-300 Lubin</w:t>
      </w:r>
      <w:r w:rsidR="009B1E23" w:rsidRPr="008610ED">
        <w:rPr>
          <w:spacing w:val="-5"/>
        </w:rPr>
        <w:t>, (</w:t>
      </w:r>
      <w:r w:rsidR="009B1E23" w:rsidRPr="008610ED">
        <w:rPr>
          <w:b/>
          <w:spacing w:val="-5"/>
        </w:rPr>
        <w:t>pok</w:t>
      </w:r>
      <w:r w:rsidR="00E55F27">
        <w:rPr>
          <w:b/>
          <w:spacing w:val="-5"/>
        </w:rPr>
        <w:t>ój nr 7</w:t>
      </w:r>
      <w:r w:rsidR="009B1E23" w:rsidRPr="008610ED">
        <w:rPr>
          <w:b/>
          <w:spacing w:val="-5"/>
        </w:rPr>
        <w:t xml:space="preserve"> na parterze</w:t>
      </w:r>
      <w:r w:rsidR="0012552B" w:rsidRPr="008610ED">
        <w:rPr>
          <w:spacing w:val="-5"/>
        </w:rPr>
        <w:t>)</w:t>
      </w:r>
      <w:r w:rsidRPr="008610ED">
        <w:rPr>
          <w:spacing w:val="-5"/>
        </w:rPr>
        <w:t>.</w:t>
      </w:r>
    </w:p>
    <w:p w14:paraId="58A0A6DD" w14:textId="3C71C432" w:rsidR="00AB7F71" w:rsidRPr="008610ED" w:rsidRDefault="003C6327">
      <w:pPr>
        <w:numPr>
          <w:ilvl w:val="0"/>
          <w:numId w:val="1"/>
        </w:numPr>
        <w:shd w:val="clear" w:color="auto" w:fill="FFFFFF"/>
        <w:tabs>
          <w:tab w:val="clear" w:pos="720"/>
        </w:tabs>
        <w:ind w:left="283" w:hanging="340"/>
        <w:jc w:val="both"/>
        <w:rPr>
          <w:color w:val="000000"/>
        </w:rPr>
      </w:pPr>
      <w:r w:rsidRPr="008610ED">
        <w:rPr>
          <w:b/>
          <w:bCs/>
          <w:color w:val="000000"/>
          <w:spacing w:val="-5"/>
        </w:rPr>
        <w:t>dyżur projektanta</w:t>
      </w:r>
      <w:r w:rsidRPr="008610ED">
        <w:rPr>
          <w:color w:val="000000"/>
          <w:spacing w:val="-5"/>
        </w:rPr>
        <w:t xml:space="preserve"> odbędzie się </w:t>
      </w:r>
      <w:r w:rsidRPr="008610ED">
        <w:rPr>
          <w:b/>
          <w:bCs/>
          <w:color w:val="000000"/>
          <w:spacing w:val="-5"/>
        </w:rPr>
        <w:t>w dniu</w:t>
      </w:r>
      <w:r w:rsidRPr="008610ED">
        <w:rPr>
          <w:color w:val="000000"/>
          <w:spacing w:val="-5"/>
        </w:rPr>
        <w:t xml:space="preserve"> </w:t>
      </w:r>
      <w:r w:rsidRPr="008610ED">
        <w:rPr>
          <w:b/>
          <w:bCs/>
          <w:color w:val="000000"/>
          <w:spacing w:val="-5"/>
        </w:rPr>
        <w:t>1</w:t>
      </w:r>
      <w:r w:rsidR="0012552B" w:rsidRPr="008610ED">
        <w:rPr>
          <w:b/>
          <w:bCs/>
          <w:color w:val="000000"/>
          <w:spacing w:val="-5"/>
        </w:rPr>
        <w:t>0</w:t>
      </w:r>
      <w:r w:rsidRPr="008610ED">
        <w:rPr>
          <w:b/>
          <w:bCs/>
          <w:color w:val="000000"/>
          <w:spacing w:val="-5"/>
        </w:rPr>
        <w:t xml:space="preserve"> </w:t>
      </w:r>
      <w:r w:rsidR="0012552B" w:rsidRPr="008610ED">
        <w:rPr>
          <w:b/>
          <w:bCs/>
          <w:color w:val="000000"/>
          <w:spacing w:val="-5"/>
        </w:rPr>
        <w:t>marca</w:t>
      </w:r>
      <w:r w:rsidRPr="008610ED">
        <w:rPr>
          <w:b/>
          <w:bCs/>
          <w:color w:val="000000"/>
          <w:spacing w:val="-5"/>
        </w:rPr>
        <w:t xml:space="preserve"> 202</w:t>
      </w:r>
      <w:r w:rsidR="0012552B" w:rsidRPr="008610ED">
        <w:rPr>
          <w:b/>
          <w:bCs/>
          <w:color w:val="000000"/>
          <w:spacing w:val="-5"/>
        </w:rPr>
        <w:t>6</w:t>
      </w:r>
      <w:r w:rsidRPr="008610ED">
        <w:rPr>
          <w:b/>
          <w:bCs/>
          <w:color w:val="000000"/>
          <w:spacing w:val="-5"/>
        </w:rPr>
        <w:t xml:space="preserve"> r. w godz. </w:t>
      </w:r>
      <w:r w:rsidR="00E55F27">
        <w:rPr>
          <w:b/>
          <w:bCs/>
          <w:color w:val="000000"/>
          <w:spacing w:val="-5"/>
        </w:rPr>
        <w:t>16:05 – 17:</w:t>
      </w:r>
      <w:r w:rsidR="0012552B" w:rsidRPr="008610ED">
        <w:rPr>
          <w:b/>
          <w:bCs/>
          <w:color w:val="000000"/>
          <w:spacing w:val="-5"/>
        </w:rPr>
        <w:t>05</w:t>
      </w:r>
      <w:r w:rsidR="0012552B" w:rsidRPr="008610ED">
        <w:rPr>
          <w:color w:val="000000"/>
          <w:spacing w:val="-5"/>
        </w:rPr>
        <w:t xml:space="preserve"> </w:t>
      </w:r>
      <w:r w:rsidR="00AA0E4E" w:rsidRPr="008610ED">
        <w:rPr>
          <w:color w:val="000000"/>
          <w:spacing w:val="-5"/>
        </w:rPr>
        <w:t xml:space="preserve">w siedzibie </w:t>
      </w:r>
      <w:r w:rsidR="00AA0E4E" w:rsidRPr="008610ED">
        <w:rPr>
          <w:lang w:eastAsia="ar-SA"/>
        </w:rPr>
        <w:t xml:space="preserve">Urzędu Miejskiego </w:t>
      </w:r>
      <w:r w:rsidR="00F55C23" w:rsidRPr="008610ED">
        <w:rPr>
          <w:lang w:eastAsia="ar-SA"/>
        </w:rPr>
        <w:br/>
      </w:r>
      <w:r w:rsidR="00AA0E4E" w:rsidRPr="008610ED">
        <w:rPr>
          <w:lang w:eastAsia="ar-SA"/>
        </w:rPr>
        <w:t>w Lubinie, ul. Kilińskiego 10, 59-300 Lubin</w:t>
      </w:r>
      <w:r w:rsidR="009B1E23" w:rsidRPr="008610ED">
        <w:rPr>
          <w:spacing w:val="-5"/>
        </w:rPr>
        <w:t>, (</w:t>
      </w:r>
      <w:r w:rsidR="009B1E23" w:rsidRPr="008610ED">
        <w:rPr>
          <w:b/>
          <w:spacing w:val="-5"/>
        </w:rPr>
        <w:t>pok</w:t>
      </w:r>
      <w:r w:rsidR="00E55F27">
        <w:rPr>
          <w:b/>
          <w:spacing w:val="-5"/>
        </w:rPr>
        <w:t>ój nr 7</w:t>
      </w:r>
      <w:r w:rsidR="009B1E23" w:rsidRPr="008610ED">
        <w:rPr>
          <w:b/>
          <w:spacing w:val="-5"/>
        </w:rPr>
        <w:t xml:space="preserve"> na parterze</w:t>
      </w:r>
      <w:r w:rsidR="009B1E23" w:rsidRPr="008610ED">
        <w:rPr>
          <w:spacing w:val="-5"/>
        </w:rPr>
        <w:t>).</w:t>
      </w:r>
    </w:p>
    <w:p w14:paraId="262E58B5" w14:textId="77777777" w:rsidR="00AB7F71" w:rsidRPr="008610ED" w:rsidRDefault="003C6327">
      <w:pPr>
        <w:pStyle w:val="Tekstpodstawowywcity"/>
        <w:spacing w:before="57" w:after="57"/>
        <w:ind w:left="0"/>
        <w:jc w:val="both"/>
        <w:rPr>
          <w:color w:val="000000"/>
        </w:rPr>
      </w:pPr>
      <w:r w:rsidRPr="008610ED">
        <w:rPr>
          <w:bCs/>
          <w:color w:val="000000"/>
          <w:spacing w:val="-8"/>
        </w:rPr>
        <w:t xml:space="preserve">Projekt ww. planu miejscowego </w:t>
      </w:r>
      <w:r w:rsidRPr="008610ED">
        <w:rPr>
          <w:color w:val="000000"/>
          <w:spacing w:val="-5"/>
        </w:rPr>
        <w:t xml:space="preserve">oraz prognoza oddziaływania na środowisko </w:t>
      </w:r>
      <w:r w:rsidRPr="008610ED">
        <w:rPr>
          <w:bCs/>
          <w:color w:val="000000"/>
          <w:spacing w:val="-8"/>
        </w:rPr>
        <w:t>będą udostępnione:</w:t>
      </w:r>
    </w:p>
    <w:p w14:paraId="5B0DEB39" w14:textId="4F71FD3E" w:rsidR="00AB7F71" w:rsidRPr="008610ED" w:rsidRDefault="00E55F27">
      <w:pPr>
        <w:pStyle w:val="Tekstpodstawowywcity"/>
        <w:spacing w:after="0"/>
        <w:ind w:left="170" w:hanging="170"/>
        <w:jc w:val="both"/>
        <w:rPr>
          <w:color w:val="000000"/>
        </w:rPr>
      </w:pPr>
      <w:r>
        <w:rPr>
          <w:bCs/>
          <w:color w:val="000000"/>
          <w:spacing w:val="-8"/>
        </w:rPr>
        <w:t xml:space="preserve">- </w:t>
      </w:r>
      <w:r w:rsidR="0012552B" w:rsidRPr="008610ED">
        <w:rPr>
          <w:color w:val="000000"/>
          <w:spacing w:val="-5"/>
        </w:rPr>
        <w:t xml:space="preserve">w siedzibie </w:t>
      </w:r>
      <w:r w:rsidR="0012552B" w:rsidRPr="008610ED">
        <w:rPr>
          <w:lang w:eastAsia="ar-SA"/>
        </w:rPr>
        <w:t>Urzędu Miejskiego w Lubinie, ul. Kilińskiego 10, 59-300 Lubin</w:t>
      </w:r>
      <w:r w:rsidR="003C6327" w:rsidRPr="008610ED">
        <w:rPr>
          <w:color w:val="000000"/>
        </w:rPr>
        <w:t xml:space="preserve">, </w:t>
      </w:r>
      <w:r w:rsidR="009B1E23" w:rsidRPr="008610ED">
        <w:rPr>
          <w:spacing w:val="-5"/>
        </w:rPr>
        <w:t>(</w:t>
      </w:r>
      <w:r w:rsidR="009B1E23" w:rsidRPr="008610ED">
        <w:rPr>
          <w:b/>
          <w:spacing w:val="-5"/>
        </w:rPr>
        <w:t xml:space="preserve">pokój nr 213, II </w:t>
      </w:r>
      <w:r w:rsidR="00D13F10" w:rsidRPr="008610ED">
        <w:rPr>
          <w:b/>
          <w:spacing w:val="-5"/>
        </w:rPr>
        <w:t>piętro</w:t>
      </w:r>
      <w:r w:rsidR="00D13F10" w:rsidRPr="008610ED">
        <w:rPr>
          <w:spacing w:val="-5"/>
        </w:rPr>
        <w:t>)</w:t>
      </w:r>
      <w:r w:rsidR="003C6327" w:rsidRPr="008610ED">
        <w:rPr>
          <w:color w:val="000000"/>
        </w:rPr>
        <w:t xml:space="preserve">, </w:t>
      </w:r>
      <w:r w:rsidR="009A7BEB" w:rsidRPr="008610ED">
        <w:rPr>
          <w:color w:val="000000"/>
        </w:rPr>
        <w:br/>
      </w:r>
      <w:r w:rsidR="003C6327" w:rsidRPr="008610ED">
        <w:rPr>
          <w:color w:val="000000"/>
          <w:spacing w:val="-8"/>
        </w:rPr>
        <w:t>w godzinach pracy urzędu;</w:t>
      </w:r>
    </w:p>
    <w:p w14:paraId="4005D0E2" w14:textId="27A5398B" w:rsidR="00AB7F71" w:rsidRPr="008610ED" w:rsidRDefault="003C6327">
      <w:pPr>
        <w:pStyle w:val="Tekstpodstawowywcity"/>
        <w:spacing w:after="0"/>
        <w:ind w:left="170" w:hanging="170"/>
        <w:jc w:val="both"/>
        <w:rPr>
          <w:color w:val="000000"/>
        </w:rPr>
      </w:pPr>
      <w:r w:rsidRPr="008610ED">
        <w:rPr>
          <w:color w:val="000000"/>
          <w:spacing w:val="-8"/>
        </w:rPr>
        <w:t xml:space="preserve">-  na stronie Biuletynu Informacji Publicznej </w:t>
      </w:r>
      <w:r w:rsidR="0012552B" w:rsidRPr="008610ED">
        <w:rPr>
          <w:lang w:eastAsia="ar-SA"/>
        </w:rPr>
        <w:t>Urzędu Miejskiego w Lubinie</w:t>
      </w:r>
      <w:r w:rsidR="0012552B" w:rsidRPr="008610ED">
        <w:rPr>
          <w:color w:val="000000"/>
          <w:spacing w:val="-8"/>
        </w:rPr>
        <w:t xml:space="preserve"> </w:t>
      </w:r>
      <w:r w:rsidRPr="008610ED">
        <w:rPr>
          <w:color w:val="000000"/>
          <w:spacing w:val="-8"/>
        </w:rPr>
        <w:t>pod adresem:</w:t>
      </w:r>
      <w:bookmarkStart w:id="3" w:name="_GoBack"/>
      <w:bookmarkEnd w:id="3"/>
    </w:p>
    <w:p w14:paraId="2BC18CC9" w14:textId="1E58FBFF" w:rsidR="003D031F" w:rsidRPr="003D031F" w:rsidRDefault="003D031F" w:rsidP="003D031F">
      <w:pPr>
        <w:shd w:val="clear" w:color="auto" w:fill="FFFFFF"/>
        <w:spacing w:before="57" w:after="57"/>
        <w:ind w:firstLine="170"/>
        <w:jc w:val="both"/>
        <w:rPr>
          <w:b/>
          <w:i/>
        </w:rPr>
      </w:pPr>
      <w:r w:rsidRPr="003D031F">
        <w:rPr>
          <w:b/>
          <w:i/>
        </w:rPr>
        <w:t>https://bip.um.lubin.pl/artykul/konsultacje-spoleczne</w:t>
      </w:r>
    </w:p>
    <w:p w14:paraId="2A231256" w14:textId="1EE3FF30" w:rsidR="00AB7F71" w:rsidRPr="008610ED" w:rsidRDefault="003C6327">
      <w:pPr>
        <w:shd w:val="clear" w:color="auto" w:fill="FFFFFF"/>
        <w:spacing w:before="57" w:after="57"/>
        <w:jc w:val="both"/>
        <w:rPr>
          <w:color w:val="EE0000"/>
        </w:rPr>
      </w:pPr>
      <w:r w:rsidRPr="008610ED">
        <w:rPr>
          <w:color w:val="000000"/>
          <w:spacing w:val="-5"/>
        </w:rPr>
        <w:t xml:space="preserve">Uwagi do </w:t>
      </w:r>
      <w:r w:rsidRPr="008610ED">
        <w:rPr>
          <w:bCs/>
          <w:color w:val="000000"/>
          <w:spacing w:val="-8"/>
        </w:rPr>
        <w:t xml:space="preserve">ww. planu </w:t>
      </w:r>
      <w:r w:rsidRPr="008610ED">
        <w:rPr>
          <w:color w:val="000000"/>
          <w:spacing w:val="-5"/>
        </w:rPr>
        <w:t>miejscowego należy składać za pomocą formularza pisma dotyczącego aktu planowania przestrzennego, wprowadzonego Rozporządzeniem Ministra Rozwoju i Technologii z dnia 13 listopada 2023 r. w sprawie wzoru formularza pisma dotyczącego aktu planowania przestrzennego (Dz. U. z 2023 r. poz. 25</w:t>
      </w:r>
      <w:r w:rsidR="009A7BEB" w:rsidRPr="008610ED">
        <w:rPr>
          <w:color w:val="000000"/>
          <w:spacing w:val="-5"/>
        </w:rPr>
        <w:t xml:space="preserve">09). Wzór ww. formularza </w:t>
      </w:r>
      <w:r w:rsidRPr="008610ED">
        <w:rPr>
          <w:color w:val="000000"/>
          <w:spacing w:val="-5"/>
        </w:rPr>
        <w:t xml:space="preserve">jest dostępny w </w:t>
      </w:r>
      <w:r w:rsidR="0012552B" w:rsidRPr="008610ED">
        <w:rPr>
          <w:lang w:eastAsia="ar-SA"/>
        </w:rPr>
        <w:t>Urzędzie Miejskim w Lubinie</w:t>
      </w:r>
      <w:r w:rsidR="009B1E23" w:rsidRPr="008610ED">
        <w:rPr>
          <w:lang w:eastAsia="ar-SA"/>
        </w:rPr>
        <w:t xml:space="preserve"> w pokoju 213</w:t>
      </w:r>
      <w:r w:rsidR="0012552B" w:rsidRPr="008610ED">
        <w:rPr>
          <w:color w:val="000000"/>
          <w:spacing w:val="-8"/>
        </w:rPr>
        <w:t xml:space="preserve"> </w:t>
      </w:r>
      <w:r w:rsidRPr="008610ED">
        <w:rPr>
          <w:color w:val="000000"/>
          <w:spacing w:val="-5"/>
        </w:rPr>
        <w:t xml:space="preserve">oraz w BIP pod adresem: </w:t>
      </w:r>
      <w:r w:rsidR="009B1E23" w:rsidRPr="008610ED">
        <w:rPr>
          <w:b/>
          <w:i/>
        </w:rPr>
        <w:t>https://bip.um.lubin.pl/artykuly/wnioski.</w:t>
      </w:r>
    </w:p>
    <w:p w14:paraId="1E83316E" w14:textId="2546FDA6" w:rsidR="00AB7F71" w:rsidRPr="008610ED" w:rsidRDefault="003C6327">
      <w:pPr>
        <w:shd w:val="clear" w:color="auto" w:fill="FFFFFF"/>
        <w:jc w:val="both"/>
        <w:rPr>
          <w:color w:val="000000"/>
        </w:rPr>
      </w:pPr>
      <w:r w:rsidRPr="008610ED">
        <w:rPr>
          <w:color w:val="000000"/>
          <w:spacing w:val="-5"/>
        </w:rPr>
        <w:t xml:space="preserve">Uwagi do </w:t>
      </w:r>
      <w:r w:rsidRPr="008610ED">
        <w:rPr>
          <w:bCs/>
          <w:color w:val="000000"/>
          <w:spacing w:val="-8"/>
        </w:rPr>
        <w:t xml:space="preserve">ww. planu </w:t>
      </w:r>
      <w:r w:rsidRPr="008610ED">
        <w:rPr>
          <w:color w:val="000000"/>
          <w:spacing w:val="-5"/>
        </w:rPr>
        <w:t xml:space="preserve">miejscowego oraz uwagi i wnioski do prognozy oddziaływania na środowisko mogą być wnoszone </w:t>
      </w:r>
      <w:r w:rsidR="00F55C23" w:rsidRPr="008610ED">
        <w:rPr>
          <w:color w:val="000000"/>
          <w:spacing w:val="-5"/>
        </w:rPr>
        <w:br/>
      </w:r>
      <w:r w:rsidRPr="008610ED">
        <w:rPr>
          <w:color w:val="000000"/>
          <w:spacing w:val="-5"/>
        </w:rPr>
        <w:t>w formie:</w:t>
      </w:r>
    </w:p>
    <w:p w14:paraId="2A0C07AD" w14:textId="278220FE" w:rsidR="00AB7F71" w:rsidRPr="008610ED" w:rsidRDefault="003C6327">
      <w:pPr>
        <w:shd w:val="clear" w:color="auto" w:fill="FFFFFF"/>
        <w:ind w:left="170" w:hanging="170"/>
        <w:jc w:val="both"/>
        <w:rPr>
          <w:color w:val="000000"/>
        </w:rPr>
      </w:pPr>
      <w:r w:rsidRPr="008610ED">
        <w:rPr>
          <w:color w:val="000000"/>
          <w:spacing w:val="-5"/>
        </w:rPr>
        <w:t xml:space="preserve">-  papierowej na adres </w:t>
      </w:r>
      <w:r w:rsidR="00DA778E" w:rsidRPr="008610ED">
        <w:rPr>
          <w:lang w:eastAsia="ar-SA"/>
        </w:rPr>
        <w:t>Urzędu Miejskiego w Lubinie, ul. Kilińskiego 10, 59-300 Lubin</w:t>
      </w:r>
      <w:r w:rsidR="00861F46" w:rsidRPr="008610ED">
        <w:rPr>
          <w:lang w:eastAsia="ar-SA"/>
        </w:rPr>
        <w:t>,</w:t>
      </w:r>
    </w:p>
    <w:p w14:paraId="2A8F52F6" w14:textId="09C8659D" w:rsidR="00AB7F71" w:rsidRPr="008610ED" w:rsidRDefault="003C6327" w:rsidP="009B1E23">
      <w:r w:rsidRPr="008610ED">
        <w:rPr>
          <w:color w:val="000000"/>
          <w:spacing w:val="-5"/>
        </w:rPr>
        <w:t xml:space="preserve">-  elektronicznej za pomocą środków komunikacji elektronicznej w szczególności poczty elektronicznej, bez konieczności opatrywania ich bezpiecznym podpisem elektronicznym (email: </w:t>
      </w:r>
      <w:proofErr w:type="spellStart"/>
      <w:r w:rsidR="00DA778E" w:rsidRPr="008610ED">
        <w:rPr>
          <w:b/>
          <w:lang w:eastAsia="ar-SA"/>
        </w:rPr>
        <w:t>kontakt@um.lubin</w:t>
      </w:r>
      <w:proofErr w:type="spellEnd"/>
      <w:r w:rsidRPr="008610ED">
        <w:rPr>
          <w:color w:val="000000"/>
          <w:spacing w:val="-5"/>
        </w:rPr>
        <w:t xml:space="preserve">, </w:t>
      </w:r>
      <w:proofErr w:type="spellStart"/>
      <w:r w:rsidR="009B1E23" w:rsidRPr="008610ED">
        <w:t>ePUAP</w:t>
      </w:r>
      <w:proofErr w:type="spellEnd"/>
      <w:r w:rsidR="009B1E23" w:rsidRPr="008610ED">
        <w:t xml:space="preserve">: </w:t>
      </w:r>
      <w:r w:rsidR="009B1E23" w:rsidRPr="008610ED">
        <w:rPr>
          <w:b/>
        </w:rPr>
        <w:t>/</w:t>
      </w:r>
      <w:proofErr w:type="spellStart"/>
      <w:r w:rsidR="009B1E23" w:rsidRPr="008610ED">
        <w:rPr>
          <w:b/>
        </w:rPr>
        <w:t>um-lubin</w:t>
      </w:r>
      <w:proofErr w:type="spellEnd"/>
      <w:r w:rsidR="009B1E23" w:rsidRPr="008610ED">
        <w:rPr>
          <w:b/>
        </w:rPr>
        <w:t>/</w:t>
      </w:r>
      <w:proofErr w:type="spellStart"/>
      <w:r w:rsidR="009B1E23" w:rsidRPr="008610ED">
        <w:rPr>
          <w:b/>
        </w:rPr>
        <w:t>SkrytkaESP</w:t>
      </w:r>
      <w:proofErr w:type="spellEnd"/>
      <w:r w:rsidR="009B1E23" w:rsidRPr="008610ED">
        <w:rPr>
          <w:color w:val="000000"/>
          <w:spacing w:val="-5"/>
        </w:rPr>
        <w:t xml:space="preserve"> </w:t>
      </w:r>
      <w:r w:rsidRPr="008610ED">
        <w:rPr>
          <w:color w:val="000000"/>
          <w:spacing w:val="-5"/>
        </w:rPr>
        <w:t>lub ad</w:t>
      </w:r>
      <w:r w:rsidR="009A7BEB" w:rsidRPr="008610ED">
        <w:rPr>
          <w:color w:val="000000"/>
          <w:spacing w:val="-5"/>
        </w:rPr>
        <w:t>res do doręczeń elektronicznych</w:t>
      </w:r>
      <w:r w:rsidR="009B1E23" w:rsidRPr="008610ED">
        <w:t xml:space="preserve">: </w:t>
      </w:r>
      <w:r w:rsidR="009B1E23" w:rsidRPr="008610ED">
        <w:rPr>
          <w:b/>
        </w:rPr>
        <w:t>AE:PL-52327-21421-RACII-29</w:t>
      </w:r>
      <w:r w:rsidRPr="008610ED">
        <w:rPr>
          <w:color w:val="000000"/>
          <w:spacing w:val="-5"/>
        </w:rPr>
        <w:t>)</w:t>
      </w:r>
      <w:r w:rsidRPr="008610ED">
        <w:rPr>
          <w:color w:val="000000"/>
        </w:rPr>
        <w:t>,</w:t>
      </w:r>
    </w:p>
    <w:p w14:paraId="576E7C69" w14:textId="77777777" w:rsidR="00AB7F71" w:rsidRPr="008610ED" w:rsidRDefault="003C6327">
      <w:pPr>
        <w:shd w:val="clear" w:color="auto" w:fill="FFFFFF"/>
        <w:ind w:left="170" w:hanging="170"/>
        <w:jc w:val="both"/>
        <w:rPr>
          <w:color w:val="000000"/>
          <w:spacing w:val="-5"/>
        </w:rPr>
      </w:pPr>
      <w:r w:rsidRPr="008610ED">
        <w:rPr>
          <w:color w:val="000000"/>
          <w:spacing w:val="-5"/>
        </w:rPr>
        <w:t>-  ustnie do protokołu w przypadku prognozy oddziaływania na środowisko.</w:t>
      </w:r>
    </w:p>
    <w:p w14:paraId="44A7A834" w14:textId="607D13A6" w:rsidR="00AB7F71" w:rsidRPr="008610ED" w:rsidRDefault="003C6327">
      <w:pPr>
        <w:shd w:val="clear" w:color="auto" w:fill="FFFFFF"/>
        <w:spacing w:before="57" w:after="57"/>
        <w:jc w:val="both"/>
        <w:rPr>
          <w:color w:val="000000"/>
          <w:spacing w:val="-5"/>
        </w:rPr>
      </w:pPr>
      <w:r w:rsidRPr="008610ED">
        <w:rPr>
          <w:color w:val="000000"/>
          <w:spacing w:val="-5"/>
        </w:rPr>
        <w:t>Zgodnie z art. 8g ust. 2 ustawy o planowaniu i zagospodarowaniu przestrzennym składający uwagę podaje swoje imię i</w:t>
      </w:r>
      <w:r w:rsidR="00861F46" w:rsidRPr="008610ED">
        <w:rPr>
          <w:color w:val="000000"/>
          <w:spacing w:val="-5"/>
        </w:rPr>
        <w:t> </w:t>
      </w:r>
      <w:r w:rsidRPr="008610ED">
        <w:rPr>
          <w:color w:val="000000"/>
          <w:spacing w:val="-5"/>
        </w:rPr>
        <w:t xml:space="preserve">nazwisko albo nazwę oraz adres zamieszkania albo siedziby oraz adres poczty elektronicznej, o ile taki posiada, a także wskazuje czy jest właścicielem lub użytkownikiem wieczystym nieruchomości objętej wnioskiem oraz może podać dodatkowe dane do kontaktu takie jak adres do korespondencji lub numer telefonu. Organem właściwym do rozpatrzenia uwag/wniosków jest </w:t>
      </w:r>
      <w:r w:rsidR="00861F46" w:rsidRPr="008610ED">
        <w:rPr>
          <w:color w:val="000000"/>
          <w:spacing w:val="-5"/>
        </w:rPr>
        <w:t>Prezydent Miasta Lubina</w:t>
      </w:r>
      <w:r w:rsidRPr="008610ED">
        <w:rPr>
          <w:color w:val="000000"/>
          <w:spacing w:val="-5"/>
        </w:rPr>
        <w:t>.</w:t>
      </w:r>
      <w:r w:rsidRPr="008610ED">
        <w:rPr>
          <w:i/>
          <w:color w:val="000000"/>
          <w:spacing w:val="-5"/>
        </w:rPr>
        <w:t xml:space="preserve"> </w:t>
      </w:r>
    </w:p>
    <w:p w14:paraId="6EECA77B" w14:textId="6A414197" w:rsidR="00AB7F71" w:rsidRPr="00E55F27" w:rsidRDefault="00861F46">
      <w:pPr>
        <w:shd w:val="clear" w:color="auto" w:fill="FFFFFF"/>
        <w:ind w:left="6180"/>
        <w:jc w:val="both"/>
        <w:rPr>
          <w:color w:val="000000"/>
          <w:spacing w:val="-5"/>
        </w:rPr>
      </w:pPr>
      <w:r w:rsidRPr="00E55F27">
        <w:rPr>
          <w:color w:val="000000"/>
          <w:spacing w:val="-5"/>
        </w:rPr>
        <w:t>Prezydent Miasta Lubina</w:t>
      </w:r>
    </w:p>
    <w:p w14:paraId="78FCCBB4" w14:textId="77777777" w:rsidR="00861F46" w:rsidRDefault="00861F46">
      <w:pPr>
        <w:shd w:val="clear" w:color="auto" w:fill="FFFFFF"/>
        <w:ind w:left="6180"/>
        <w:jc w:val="both"/>
        <w:rPr>
          <w:color w:val="000000"/>
          <w:spacing w:val="-5"/>
          <w:sz w:val="22"/>
          <w:szCs w:val="22"/>
        </w:rPr>
      </w:pPr>
    </w:p>
    <w:p w14:paraId="41FF3C3F" w14:textId="73809405" w:rsidR="00861F46" w:rsidRPr="008610ED" w:rsidRDefault="00861F46" w:rsidP="00861F46">
      <w:pPr>
        <w:suppressAutoHyphens w:val="0"/>
        <w:autoSpaceDE w:val="0"/>
        <w:autoSpaceDN w:val="0"/>
        <w:adjustRightInd w:val="0"/>
        <w:spacing w:before="240" w:line="216" w:lineRule="exact"/>
        <w:ind w:right="34"/>
        <w:jc w:val="both"/>
        <w:rPr>
          <w:i/>
          <w:iCs/>
          <w:sz w:val="18"/>
          <w:szCs w:val="18"/>
        </w:rPr>
      </w:pPr>
      <w:r w:rsidRPr="008610ED">
        <w:rPr>
          <w:i/>
          <w:iCs/>
          <w:sz w:val="18"/>
          <w:szCs w:val="18"/>
        </w:rPr>
        <w:t xml:space="preserve">Prezydent Miasta Lubina informuje, ze przetwarzanie Państwa danych osobowych odbywa się zgodnie z przepisami art. 8a ustawy </w:t>
      </w:r>
      <w:r w:rsidR="00E55F27">
        <w:rPr>
          <w:i/>
          <w:iCs/>
          <w:sz w:val="18"/>
          <w:szCs w:val="18"/>
        </w:rPr>
        <w:br/>
      </w:r>
      <w:r w:rsidRPr="008610ED">
        <w:rPr>
          <w:i/>
          <w:iCs/>
          <w:spacing w:val="-20"/>
          <w:sz w:val="18"/>
          <w:szCs w:val="18"/>
        </w:rPr>
        <w:t xml:space="preserve">o </w:t>
      </w:r>
      <w:r w:rsidRPr="008610ED">
        <w:rPr>
          <w:i/>
          <w:iCs/>
          <w:sz w:val="18"/>
          <w:szCs w:val="18"/>
        </w:rPr>
        <w:t xml:space="preserve">planowaniu i zagospodarowaniu przestrzennym, w związku z przepisami, </w:t>
      </w:r>
      <w:r w:rsidRPr="008610ED">
        <w:rPr>
          <w:i/>
          <w:iCs/>
          <w:spacing w:val="-20"/>
          <w:sz w:val="18"/>
          <w:szCs w:val="18"/>
        </w:rPr>
        <w:t xml:space="preserve">o </w:t>
      </w:r>
      <w:r w:rsidRPr="008610ED">
        <w:rPr>
          <w:i/>
          <w:iCs/>
          <w:sz w:val="18"/>
          <w:szCs w:val="18"/>
        </w:rPr>
        <w:t xml:space="preserve">których mowa w ustawie, prawo, o którym mowa w art. 15 ust. 1 lit. g rozporządzenia Parlamentu Europejskiego i Rady (UE) 2016/679 z dnia 27 kwietnia 2016 r. w sprawie ochrony osób fizycznych w związku z przetwarzaniem danych </w:t>
      </w:r>
      <w:r w:rsidRPr="008610ED">
        <w:rPr>
          <w:i/>
          <w:iCs/>
          <w:spacing w:val="-20"/>
          <w:sz w:val="18"/>
          <w:szCs w:val="18"/>
        </w:rPr>
        <w:t>osobowych i w</w:t>
      </w:r>
      <w:r w:rsidRPr="008610ED">
        <w:rPr>
          <w:i/>
          <w:iCs/>
          <w:sz w:val="18"/>
          <w:szCs w:val="18"/>
        </w:rPr>
        <w:t xml:space="preserve"> sprawie swobodnego przepływu takich danych oraz uchylenia dyrektywy 95/46/WE (ogólne rozporządzenie o ochronie danych) (</w:t>
      </w:r>
      <w:r w:rsidRPr="008610ED">
        <w:rPr>
          <w:i/>
          <w:iCs/>
          <w:sz w:val="18"/>
          <w:szCs w:val="18"/>
          <w:u w:val="single"/>
        </w:rPr>
        <w:t xml:space="preserve">Dz. Urz. UE </w:t>
      </w:r>
      <w:r w:rsidRPr="008610ED">
        <w:rPr>
          <w:i/>
          <w:iCs/>
          <w:spacing w:val="-20"/>
          <w:sz w:val="18"/>
          <w:szCs w:val="18"/>
          <w:u w:val="single"/>
        </w:rPr>
        <w:t xml:space="preserve">L </w:t>
      </w:r>
      <w:r w:rsidRPr="008610ED">
        <w:rPr>
          <w:i/>
          <w:iCs/>
          <w:sz w:val="18"/>
          <w:szCs w:val="18"/>
          <w:u w:val="single"/>
        </w:rPr>
        <w:t>119 z 04.05.2016. str. 1</w:t>
      </w:r>
      <w:r w:rsidRPr="008610ED">
        <w:rPr>
          <w:i/>
          <w:iCs/>
          <w:sz w:val="18"/>
          <w:szCs w:val="18"/>
        </w:rPr>
        <w:t xml:space="preserve">, z </w:t>
      </w:r>
      <w:proofErr w:type="spellStart"/>
      <w:r w:rsidRPr="008610ED">
        <w:rPr>
          <w:i/>
          <w:iCs/>
          <w:sz w:val="18"/>
          <w:szCs w:val="18"/>
        </w:rPr>
        <w:t>późn</w:t>
      </w:r>
      <w:proofErr w:type="spellEnd"/>
      <w:r w:rsidRPr="008610ED">
        <w:rPr>
          <w:i/>
          <w:iCs/>
          <w:sz w:val="18"/>
          <w:szCs w:val="18"/>
        </w:rPr>
        <w:t>.. zm.), zwanego dalej „rozporządzeniem 2016/679". Dane osobowe podlegają zabezpieczeniom zapobiegającym nadużyciom lub niezgodnemu z prawem dostępowi lub przekazaniu polegającym co najmniej na:</w:t>
      </w:r>
    </w:p>
    <w:p w14:paraId="77B70856" w14:textId="77777777" w:rsidR="00861F46" w:rsidRPr="008610ED" w:rsidRDefault="00861F46" w:rsidP="00861F46">
      <w:pPr>
        <w:numPr>
          <w:ilvl w:val="0"/>
          <w:numId w:val="3"/>
        </w:numPr>
        <w:tabs>
          <w:tab w:val="left" w:pos="284"/>
        </w:tabs>
        <w:suppressAutoHyphens w:val="0"/>
        <w:autoSpaceDE w:val="0"/>
        <w:autoSpaceDN w:val="0"/>
        <w:adjustRightInd w:val="0"/>
        <w:spacing w:before="5" w:line="216" w:lineRule="exact"/>
        <w:jc w:val="both"/>
        <w:rPr>
          <w:i/>
          <w:iCs/>
          <w:sz w:val="18"/>
          <w:szCs w:val="18"/>
        </w:rPr>
      </w:pPr>
      <w:r w:rsidRPr="008610ED">
        <w:rPr>
          <w:i/>
          <w:iCs/>
          <w:sz w:val="18"/>
          <w:szCs w:val="18"/>
        </w:rPr>
        <w:t>dopuszczeniu do przetwarzania danych osobowych wyłącznie osób posiadających pisemne upoważnienie wydane przez administratora danych;</w:t>
      </w:r>
    </w:p>
    <w:p w14:paraId="43C7C813" w14:textId="61DA61C5" w:rsidR="00861F46" w:rsidRPr="008610ED" w:rsidRDefault="00861F46" w:rsidP="00E3251E">
      <w:pPr>
        <w:numPr>
          <w:ilvl w:val="0"/>
          <w:numId w:val="3"/>
        </w:numPr>
        <w:tabs>
          <w:tab w:val="left" w:pos="284"/>
        </w:tabs>
        <w:suppressAutoHyphens w:val="0"/>
        <w:autoSpaceDE w:val="0"/>
        <w:autoSpaceDN w:val="0"/>
        <w:adjustRightInd w:val="0"/>
        <w:spacing w:before="5" w:line="216" w:lineRule="exact"/>
        <w:jc w:val="both"/>
        <w:rPr>
          <w:i/>
          <w:iCs/>
          <w:sz w:val="18"/>
          <w:szCs w:val="18"/>
        </w:rPr>
      </w:pPr>
      <w:r w:rsidRPr="008610ED">
        <w:rPr>
          <w:i/>
          <w:iCs/>
          <w:sz w:val="18"/>
          <w:szCs w:val="18"/>
        </w:rPr>
        <w:t xml:space="preserve">pisemnym zobowiązaniu osób upoważnionych do przetwarzania danych osobowych do zachowania ich w poufności. Szczegółowe informacje o zasadach przetwarzania Państwa danych osobowych oraz o przysługujących Państwu prawach z tym związanych znajdują się na stronie </w:t>
      </w:r>
      <w:bookmarkStart w:id="4" w:name="_Hlk166526966"/>
      <w:r w:rsidRPr="008610ED">
        <w:rPr>
          <w:i/>
          <w:iCs/>
          <w:sz w:val="18"/>
          <w:szCs w:val="18"/>
        </w:rPr>
        <w:t xml:space="preserve">Urzędu Miejskiego w Lubinie </w:t>
      </w:r>
      <w:bookmarkEnd w:id="4"/>
      <w:r w:rsidRPr="008610ED">
        <w:rPr>
          <w:i/>
          <w:iCs/>
          <w:sz w:val="18"/>
          <w:szCs w:val="18"/>
        </w:rPr>
        <w:t xml:space="preserve">pod adresem: </w:t>
      </w:r>
      <w:r w:rsidR="00E3251E" w:rsidRPr="00E3251E">
        <w:rPr>
          <w:i/>
          <w:iCs/>
          <w:sz w:val="18"/>
          <w:szCs w:val="18"/>
        </w:rPr>
        <w:t>https://bip.um.lubin.pl/artykul/rodo</w:t>
      </w:r>
      <w:r w:rsidR="00E3251E">
        <w:rPr>
          <w:i/>
          <w:iCs/>
          <w:sz w:val="18"/>
          <w:szCs w:val="18"/>
        </w:rPr>
        <w:t>.</w:t>
      </w:r>
    </w:p>
    <w:p w14:paraId="46DEC534" w14:textId="53BAD80D" w:rsidR="00AB7F71" w:rsidRPr="008610ED" w:rsidRDefault="00AB7F71" w:rsidP="00861F46">
      <w:pPr>
        <w:pStyle w:val="Default"/>
        <w:spacing w:before="2"/>
        <w:jc w:val="both"/>
        <w:rPr>
          <w:sz w:val="18"/>
          <w:szCs w:val="18"/>
        </w:rPr>
      </w:pPr>
    </w:p>
    <w:sectPr w:rsidR="00AB7F71" w:rsidRPr="008610ED">
      <w:pgSz w:w="11906" w:h="16838"/>
      <w:pgMar w:top="1134" w:right="964" w:bottom="1134" w:left="1247" w:header="0" w:footer="0" w:gutter="0"/>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B28D3"/>
    <w:multiLevelType w:val="multilevel"/>
    <w:tmpl w:val="5A76E7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722422D7"/>
    <w:multiLevelType w:val="multilevel"/>
    <w:tmpl w:val="84F2C6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9144ACE"/>
    <w:multiLevelType w:val="singleLevel"/>
    <w:tmpl w:val="2FA4282A"/>
    <w:lvl w:ilvl="0">
      <w:start w:val="1"/>
      <w:numFmt w:val="decimal"/>
      <w:lvlText w:val="%1)"/>
      <w:legacy w:legacy="1" w:legacySpace="0" w:legacyIndent="206"/>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UwMjI0MDQwM7c0t7RU0lEKTi0uzszPAykwrAUATRzRkCwAAAA="/>
  </w:docVars>
  <w:rsids>
    <w:rsidRoot w:val="00AB7F71"/>
    <w:rsid w:val="0012552B"/>
    <w:rsid w:val="003C6327"/>
    <w:rsid w:val="003D031F"/>
    <w:rsid w:val="00712EC3"/>
    <w:rsid w:val="008610ED"/>
    <w:rsid w:val="00861F46"/>
    <w:rsid w:val="009A7BEB"/>
    <w:rsid w:val="009B1E23"/>
    <w:rsid w:val="00AA0E4E"/>
    <w:rsid w:val="00AB7F71"/>
    <w:rsid w:val="00CE5E13"/>
    <w:rsid w:val="00D13F10"/>
    <w:rsid w:val="00DA778E"/>
    <w:rsid w:val="00DE1762"/>
    <w:rsid w:val="00E3251E"/>
    <w:rsid w:val="00E55F27"/>
    <w:rsid w:val="00E83ABF"/>
    <w:rsid w:val="00F55C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F66A"/>
  <w15:docId w15:val="{FD1ED2EA-741A-437D-A277-0926B9B3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32E1"/>
  </w:style>
  <w:style w:type="paragraph" w:styleId="Nagwek1">
    <w:name w:val="heading 1"/>
    <w:basedOn w:val="Normalny"/>
    <w:next w:val="Normalny"/>
    <w:link w:val="Nagwek1Znak"/>
    <w:uiPriority w:val="9"/>
    <w:qFormat/>
    <w:rsid w:val="001149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qFormat/>
    <w:rsid w:val="000032E1"/>
    <w:pPr>
      <w:keepNext/>
      <w:spacing w:before="60" w:after="60" w:line="360" w:lineRule="auto"/>
      <w:jc w:val="center"/>
      <w:outlineLvl w:val="1"/>
    </w:pPr>
    <w:rPr>
      <w:rFonts w:ascii="Arial" w:hAnsi="Arial"/>
      <w:b/>
      <w:sz w:val="24"/>
    </w:rPr>
  </w:style>
  <w:style w:type="paragraph" w:styleId="Nagwek4">
    <w:name w:val="heading 4"/>
    <w:basedOn w:val="Normalny"/>
    <w:next w:val="Normalny"/>
    <w:link w:val="Nagwek4Znak"/>
    <w:uiPriority w:val="9"/>
    <w:unhideWhenUsed/>
    <w:qFormat/>
    <w:rsid w:val="00E71D71"/>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7D6E99"/>
    <w:rPr>
      <w:b/>
      <w:bCs/>
    </w:rPr>
  </w:style>
  <w:style w:type="character" w:customStyle="1" w:styleId="apple-converted-space">
    <w:name w:val="apple-converted-space"/>
    <w:qFormat/>
    <w:rsid w:val="007D6E99"/>
  </w:style>
  <w:style w:type="character" w:customStyle="1" w:styleId="Nagwek4Znak">
    <w:name w:val="Nagłówek 4 Znak"/>
    <w:link w:val="Nagwek4"/>
    <w:uiPriority w:val="9"/>
    <w:qFormat/>
    <w:rsid w:val="00E71D71"/>
    <w:rPr>
      <w:rFonts w:ascii="Calibri" w:eastAsia="Times New Roman" w:hAnsi="Calibri" w:cs="Times New Roman"/>
      <w:b/>
      <w:bCs/>
      <w:sz w:val="28"/>
      <w:szCs w:val="28"/>
    </w:rPr>
  </w:style>
  <w:style w:type="character" w:customStyle="1" w:styleId="TekstpodstawowyZnak">
    <w:name w:val="Tekst podstawowy Znak"/>
    <w:basedOn w:val="Domylnaczcionkaakapitu"/>
    <w:link w:val="Tekstpodstawowy"/>
    <w:uiPriority w:val="99"/>
    <w:semiHidden/>
    <w:qFormat/>
    <w:rsid w:val="00F47081"/>
  </w:style>
  <w:style w:type="character" w:customStyle="1" w:styleId="TekstdymkaZnak">
    <w:name w:val="Tekst dymka Znak"/>
    <w:link w:val="Tekstdymka"/>
    <w:uiPriority w:val="99"/>
    <w:semiHidden/>
    <w:qFormat/>
    <w:rsid w:val="006F3544"/>
    <w:rPr>
      <w:rFonts w:ascii="Tahoma" w:hAnsi="Tahoma" w:cs="Tahoma"/>
      <w:sz w:val="16"/>
      <w:szCs w:val="16"/>
    </w:rPr>
  </w:style>
  <w:style w:type="character" w:styleId="Hipercze">
    <w:name w:val="Hyperlink"/>
    <w:uiPriority w:val="99"/>
    <w:unhideWhenUsed/>
    <w:rsid w:val="00C12397"/>
    <w:rPr>
      <w:color w:val="0563C1"/>
      <w:u w:val="single"/>
    </w:rPr>
  </w:style>
  <w:style w:type="character" w:customStyle="1" w:styleId="TekstpodstawowywcityZnak">
    <w:name w:val="Tekst podstawowy wcięty Znak"/>
    <w:basedOn w:val="Domylnaczcionkaakapitu"/>
    <w:link w:val="Tekstpodstawowywcity"/>
    <w:uiPriority w:val="99"/>
    <w:qFormat/>
    <w:rsid w:val="00B6639E"/>
  </w:style>
  <w:style w:type="character" w:styleId="Odwoaniedokomentarza">
    <w:name w:val="annotation reference"/>
    <w:uiPriority w:val="99"/>
    <w:semiHidden/>
    <w:unhideWhenUsed/>
    <w:qFormat/>
    <w:rsid w:val="00132F98"/>
    <w:rPr>
      <w:sz w:val="16"/>
      <w:szCs w:val="16"/>
    </w:rPr>
  </w:style>
  <w:style w:type="character" w:customStyle="1" w:styleId="TekstkomentarzaZnak">
    <w:name w:val="Tekst komentarza Znak"/>
    <w:basedOn w:val="Domylnaczcionkaakapitu"/>
    <w:link w:val="Tekstkomentarza"/>
    <w:uiPriority w:val="99"/>
    <w:qFormat/>
    <w:rsid w:val="00132F98"/>
  </w:style>
  <w:style w:type="character" w:customStyle="1" w:styleId="TematkomentarzaZnak">
    <w:name w:val="Temat komentarza Znak"/>
    <w:link w:val="Tematkomentarza"/>
    <w:uiPriority w:val="99"/>
    <w:semiHidden/>
    <w:qFormat/>
    <w:rsid w:val="00132F98"/>
    <w:rPr>
      <w:b/>
      <w:bCs/>
    </w:rPr>
  </w:style>
  <w:style w:type="character" w:styleId="UyteHipercze">
    <w:name w:val="FollowedHyperlink"/>
    <w:uiPriority w:val="99"/>
    <w:semiHidden/>
    <w:unhideWhenUsed/>
    <w:rsid w:val="007F7141"/>
    <w:rPr>
      <w:color w:val="954F72"/>
      <w:u w:val="single"/>
    </w:rPr>
  </w:style>
  <w:style w:type="character" w:customStyle="1" w:styleId="Nierozpoznanawzmianka1">
    <w:name w:val="Nierozpoznana wzmianka1"/>
    <w:uiPriority w:val="99"/>
    <w:semiHidden/>
    <w:unhideWhenUsed/>
    <w:qFormat/>
    <w:rsid w:val="00171611"/>
    <w:rPr>
      <w:color w:val="605E5C"/>
      <w:shd w:val="clear" w:color="auto" w:fill="E1DFDD"/>
    </w:rPr>
  </w:style>
  <w:style w:type="character" w:customStyle="1" w:styleId="UnresolvedMention">
    <w:name w:val="Unresolved Mention"/>
    <w:basedOn w:val="Domylnaczcionkaakapitu"/>
    <w:uiPriority w:val="99"/>
    <w:semiHidden/>
    <w:unhideWhenUsed/>
    <w:qFormat/>
    <w:rsid w:val="00E970E5"/>
    <w:rPr>
      <w:color w:val="605E5C"/>
      <w:shd w:val="clear" w:color="auto" w:fill="E1DFDD"/>
    </w:rPr>
  </w:style>
  <w:style w:type="character" w:customStyle="1" w:styleId="Nagwek1Znak">
    <w:name w:val="Nagłówek 1 Znak"/>
    <w:basedOn w:val="Domylnaczcionkaakapitu"/>
    <w:link w:val="Nagwek1"/>
    <w:uiPriority w:val="9"/>
    <w:qFormat/>
    <w:rsid w:val="0011499F"/>
    <w:rPr>
      <w:rFonts w:asciiTheme="majorHAnsi" w:eastAsiaTheme="majorEastAsia" w:hAnsiTheme="majorHAnsi" w:cstheme="majorBidi"/>
      <w:color w:val="2F5496" w:themeColor="accent1" w:themeShade="BF"/>
      <w:sz w:val="32"/>
      <w:szCs w:val="32"/>
    </w:rPr>
  </w:style>
  <w:style w:type="paragraph" w:styleId="Nagwek">
    <w:name w:val="header"/>
    <w:basedOn w:val="Normalny"/>
    <w:next w:val="Tekstpodstawowy"/>
    <w:qFormat/>
    <w:pPr>
      <w:keepNext/>
      <w:spacing w:before="240" w:after="120"/>
    </w:pPr>
    <w:rPr>
      <w:rFonts w:ascii="Liberation Sans" w:eastAsia="Microsoft YaHei" w:hAnsi="Liberation Sans" w:cs="Arial Unicode MS"/>
      <w:sz w:val="28"/>
      <w:szCs w:val="28"/>
    </w:rPr>
  </w:style>
  <w:style w:type="paragraph" w:styleId="Tekstpodstawowy">
    <w:name w:val="Body Text"/>
    <w:basedOn w:val="Normalny"/>
    <w:link w:val="TekstpodstawowyZnak"/>
    <w:uiPriority w:val="99"/>
    <w:semiHidden/>
    <w:unhideWhenUsed/>
    <w:rsid w:val="00F47081"/>
    <w:pPr>
      <w:spacing w:after="12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ks">
    <w:name w:val="Indeks"/>
    <w:basedOn w:val="Normalny"/>
    <w:qFormat/>
    <w:pPr>
      <w:suppressLineNumbers/>
    </w:pPr>
    <w:rPr>
      <w:rFonts w:cs="Arial Unicode MS"/>
    </w:rPr>
  </w:style>
  <w:style w:type="paragraph" w:styleId="Tekstpodstawowy2">
    <w:name w:val="Body Text 2"/>
    <w:basedOn w:val="Normalny"/>
    <w:semiHidden/>
    <w:qFormat/>
    <w:rsid w:val="000032E1"/>
    <w:pPr>
      <w:spacing w:before="60" w:after="60" w:line="360" w:lineRule="auto"/>
      <w:jc w:val="center"/>
    </w:pPr>
    <w:rPr>
      <w:rFonts w:ascii="Arial" w:hAnsi="Arial"/>
      <w:sz w:val="24"/>
    </w:rPr>
  </w:style>
  <w:style w:type="paragraph" w:styleId="Tekstdymka">
    <w:name w:val="Balloon Text"/>
    <w:basedOn w:val="Normalny"/>
    <w:link w:val="TekstdymkaZnak"/>
    <w:uiPriority w:val="99"/>
    <w:semiHidden/>
    <w:unhideWhenUsed/>
    <w:qFormat/>
    <w:rsid w:val="006F3544"/>
    <w:rPr>
      <w:rFonts w:ascii="Tahoma" w:hAnsi="Tahoma"/>
      <w:sz w:val="16"/>
      <w:szCs w:val="16"/>
    </w:rPr>
  </w:style>
  <w:style w:type="paragraph" w:styleId="Akapitzlist">
    <w:name w:val="List Paragraph"/>
    <w:basedOn w:val="Normalny"/>
    <w:uiPriority w:val="34"/>
    <w:qFormat/>
    <w:rsid w:val="00125A0B"/>
    <w:pPr>
      <w:ind w:left="708"/>
    </w:pPr>
  </w:style>
  <w:style w:type="paragraph" w:styleId="Tekstpodstawowywcity">
    <w:name w:val="Body Text Indent"/>
    <w:basedOn w:val="Normalny"/>
    <w:link w:val="TekstpodstawowywcityZnak"/>
    <w:uiPriority w:val="99"/>
    <w:unhideWhenUsed/>
    <w:rsid w:val="00B6639E"/>
    <w:pPr>
      <w:spacing w:after="120"/>
      <w:ind w:left="283"/>
    </w:pPr>
  </w:style>
  <w:style w:type="paragraph" w:styleId="Tekstkomentarza">
    <w:name w:val="annotation text"/>
    <w:basedOn w:val="Normalny"/>
    <w:link w:val="TekstkomentarzaZnak"/>
    <w:uiPriority w:val="99"/>
    <w:unhideWhenUsed/>
    <w:rsid w:val="00132F98"/>
  </w:style>
  <w:style w:type="paragraph" w:styleId="Tematkomentarza">
    <w:name w:val="annotation subject"/>
    <w:basedOn w:val="Tekstkomentarza"/>
    <w:next w:val="Tekstkomentarza"/>
    <w:link w:val="TematkomentarzaZnak"/>
    <w:uiPriority w:val="99"/>
    <w:semiHidden/>
    <w:unhideWhenUsed/>
    <w:qFormat/>
    <w:rsid w:val="00132F98"/>
    <w:rPr>
      <w:b/>
      <w:bCs/>
    </w:rPr>
  </w:style>
  <w:style w:type="paragraph" w:styleId="Poprawka">
    <w:name w:val="Revision"/>
    <w:uiPriority w:val="99"/>
    <w:semiHidden/>
    <w:qFormat/>
    <w:rsid w:val="00DC10CA"/>
  </w:style>
  <w:style w:type="paragraph" w:customStyle="1" w:styleId="Default">
    <w:name w:val="Default"/>
    <w:qFormat/>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0F66-A079-4413-A2DB-CB87DF27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713</Words>
  <Characters>4283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Blachnicka</dc:creator>
  <dc:description/>
  <cp:lastModifiedBy>Anna Herbut</cp:lastModifiedBy>
  <cp:revision>4</cp:revision>
  <cp:lastPrinted>2026-02-16T11:46:00Z</cp:lastPrinted>
  <dcterms:created xsi:type="dcterms:W3CDTF">2026-02-16T12:08:00Z</dcterms:created>
  <dcterms:modified xsi:type="dcterms:W3CDTF">2026-02-16T12:31:00Z</dcterms:modified>
  <dc:language>pl-PL</dc:language>
</cp:coreProperties>
</file>